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73" w:rsidRDefault="003A7C73" w:rsidP="003A7C73">
      <w:pPr>
        <w:pStyle w:val="zzDokTitel"/>
        <w:framePr w:wrap="around" w:hAnchor="page" w:x="1426" w:y="6916"/>
        <w:jc w:val="center"/>
        <w:rPr>
          <w:rFonts w:ascii="Tahoma" w:hAnsi="Tahoma" w:cs="Tahoma"/>
        </w:rPr>
      </w:pPr>
      <w:bookmarkStart w:id="0" w:name="StartDoc"/>
      <w:bookmarkEnd w:id="0"/>
      <w:r w:rsidRPr="0043421F">
        <w:rPr>
          <w:rFonts w:ascii="Tahoma" w:hAnsi="Tahoma" w:cs="Tahoma"/>
          <w:b/>
        </w:rPr>
        <w:t xml:space="preserve">UDBUD AF </w:t>
      </w:r>
      <w:r w:rsidR="00CD3CCE">
        <w:rPr>
          <w:rFonts w:ascii="Tahoma" w:hAnsi="Tahoma" w:cs="Tahoma"/>
          <w:b/>
        </w:rPr>
        <w:t>porteføljeforvaltning</w:t>
      </w:r>
      <w:r w:rsidRPr="0043421F">
        <w:rPr>
          <w:rFonts w:ascii="Tahoma" w:hAnsi="Tahoma" w:cs="Tahoma"/>
          <w:b/>
        </w:rPr>
        <w:br/>
      </w:r>
    </w:p>
    <w:p w:rsidR="003A7C73" w:rsidRPr="0043421F" w:rsidRDefault="003A7C73" w:rsidP="003A7C73">
      <w:pPr>
        <w:pStyle w:val="zzDokTitel"/>
        <w:framePr w:wrap="around" w:hAnchor="page" w:x="1426" w:y="6916"/>
        <w:jc w:val="center"/>
        <w:rPr>
          <w:rFonts w:ascii="Tahoma" w:hAnsi="Tahoma" w:cs="Tahoma"/>
        </w:rPr>
      </w:pPr>
      <w:r>
        <w:rPr>
          <w:rFonts w:ascii="Tahoma" w:hAnsi="Tahoma" w:cs="Tahoma"/>
        </w:rPr>
        <w:t>tilbudsliste</w:t>
      </w:r>
    </w:p>
    <w:p w:rsidR="00013F2B" w:rsidRPr="003A7C73" w:rsidRDefault="00013F2B"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Pr="003A7C73" w:rsidRDefault="003A7C73" w:rsidP="00013F2B">
      <w:pPr>
        <w:rPr>
          <w:lang w:val="da-DK"/>
        </w:rPr>
      </w:pPr>
    </w:p>
    <w:p w:rsidR="003A7C73" w:rsidRDefault="003A7C73" w:rsidP="003A7C73">
      <w:pPr>
        <w:pStyle w:val="Heading1"/>
        <w:numPr>
          <w:ilvl w:val="0"/>
          <w:numId w:val="0"/>
        </w:numPr>
        <w:ind w:left="851" w:hanging="851"/>
      </w:pPr>
      <w:r w:rsidRPr="003A7C73">
        <w:lastRenderedPageBreak/>
        <w:t>Tilbudsgiver</w:t>
      </w:r>
    </w:p>
    <w:p w:rsidR="00FD7872" w:rsidRPr="00FD7872" w:rsidRDefault="00FD7872" w:rsidP="00FD7872">
      <w:pPr>
        <w:pStyle w:val="Afsnitsnummerering2"/>
        <w:numPr>
          <w:ilvl w:val="0"/>
          <w:numId w:val="0"/>
        </w:numPr>
        <w:ind w:left="851" w:hanging="851"/>
      </w:pPr>
      <w:r>
        <w:t xml:space="preserve">Dette tilbud på en kontrakt om </w:t>
      </w:r>
      <w:r w:rsidR="00CD3CCE">
        <w:t>porteføljeforvaltning</w:t>
      </w:r>
      <w:r>
        <w:t xml:space="preserve"> afgives af:</w:t>
      </w:r>
    </w:p>
    <w:p w:rsidR="00FD7872" w:rsidRDefault="00FD7872" w:rsidP="003A7C73">
      <w:pPr>
        <w:rPr>
          <w:highlight w:val="yellow"/>
          <w:lang w:val="da-DK"/>
        </w:rPr>
      </w:pPr>
    </w:p>
    <w:p w:rsidR="003A7C73" w:rsidRPr="003A7C73" w:rsidRDefault="003A7C73" w:rsidP="003A7C73">
      <w:pPr>
        <w:rPr>
          <w:highlight w:val="yellow"/>
          <w:lang w:val="da-DK"/>
        </w:rPr>
      </w:pPr>
      <w:r w:rsidRPr="003A7C73">
        <w:rPr>
          <w:highlight w:val="yellow"/>
          <w:lang w:val="da-DK"/>
        </w:rPr>
        <w:t>[</w:t>
      </w:r>
      <w:proofErr w:type="gramStart"/>
      <w:r w:rsidR="00FD7872">
        <w:rPr>
          <w:highlight w:val="yellow"/>
          <w:lang w:val="da-DK"/>
        </w:rPr>
        <w:t>virksomhedens</w:t>
      </w:r>
      <w:proofErr w:type="gramEnd"/>
      <w:r w:rsidR="00FD7872">
        <w:rPr>
          <w:highlight w:val="yellow"/>
          <w:lang w:val="da-DK"/>
        </w:rPr>
        <w:t xml:space="preserve"> navn</w:t>
      </w:r>
      <w:r w:rsidRPr="003A7C73">
        <w:rPr>
          <w:highlight w:val="yellow"/>
          <w:lang w:val="da-DK"/>
        </w:rPr>
        <w:t>]</w:t>
      </w:r>
    </w:p>
    <w:p w:rsidR="003A7C73" w:rsidRPr="003A7C73" w:rsidRDefault="003A7C73" w:rsidP="003A7C73">
      <w:pPr>
        <w:rPr>
          <w:highlight w:val="yellow"/>
          <w:lang w:val="da-DK"/>
        </w:rPr>
      </w:pPr>
      <w:r w:rsidRPr="003A7C73">
        <w:rPr>
          <w:highlight w:val="yellow"/>
          <w:lang w:val="da-DK"/>
        </w:rPr>
        <w:t>[CVR</w:t>
      </w:r>
      <w:r w:rsidR="00FD7872">
        <w:rPr>
          <w:highlight w:val="yellow"/>
          <w:lang w:val="da-DK"/>
        </w:rPr>
        <w:t>-nr.</w:t>
      </w:r>
      <w:r w:rsidRPr="003A7C73">
        <w:rPr>
          <w:highlight w:val="yellow"/>
          <w:lang w:val="da-DK"/>
        </w:rPr>
        <w:t>]</w:t>
      </w:r>
    </w:p>
    <w:p w:rsidR="003A7C73" w:rsidRDefault="003A7C73" w:rsidP="003A7C73">
      <w:pPr>
        <w:rPr>
          <w:highlight w:val="yellow"/>
          <w:lang w:val="da-DK"/>
        </w:rPr>
      </w:pPr>
      <w:r w:rsidRPr="003A7C73">
        <w:rPr>
          <w:highlight w:val="yellow"/>
          <w:lang w:val="da-DK"/>
        </w:rPr>
        <w:t>[</w:t>
      </w:r>
      <w:proofErr w:type="gramStart"/>
      <w:r w:rsidR="00FD7872">
        <w:rPr>
          <w:highlight w:val="yellow"/>
          <w:lang w:val="da-DK"/>
        </w:rPr>
        <w:t>adresse</w:t>
      </w:r>
      <w:proofErr w:type="gramEnd"/>
      <w:r w:rsidRPr="003A7C73">
        <w:rPr>
          <w:highlight w:val="yellow"/>
          <w:lang w:val="da-DK"/>
        </w:rPr>
        <w:t>]</w:t>
      </w:r>
    </w:p>
    <w:p w:rsidR="003A7C73" w:rsidRPr="003A7C73" w:rsidRDefault="003A7C73" w:rsidP="003A7C73">
      <w:pPr>
        <w:rPr>
          <w:highlight w:val="yellow"/>
          <w:lang w:val="da-DK"/>
        </w:rPr>
      </w:pPr>
      <w:r>
        <w:rPr>
          <w:highlight w:val="yellow"/>
          <w:lang w:val="da-DK"/>
        </w:rPr>
        <w:t>[</w:t>
      </w:r>
      <w:proofErr w:type="gramStart"/>
      <w:r w:rsidR="00FD7872">
        <w:rPr>
          <w:highlight w:val="yellow"/>
          <w:lang w:val="da-DK"/>
        </w:rPr>
        <w:t>postnummer</w:t>
      </w:r>
      <w:proofErr w:type="gramEnd"/>
      <w:r w:rsidR="00FD7872">
        <w:rPr>
          <w:highlight w:val="yellow"/>
          <w:lang w:val="da-DK"/>
        </w:rPr>
        <w:t xml:space="preserve"> og by</w:t>
      </w:r>
      <w:r w:rsidR="00353594" w:rsidRPr="003A7C73">
        <w:rPr>
          <w:highlight w:val="yellow"/>
          <w:lang w:val="da-DK"/>
        </w:rPr>
        <w:t>]</w:t>
      </w:r>
    </w:p>
    <w:p w:rsidR="003A7C73" w:rsidRPr="003A7C73" w:rsidRDefault="003A7C73" w:rsidP="003A7C73">
      <w:pPr>
        <w:rPr>
          <w:lang w:val="da-DK"/>
        </w:rPr>
      </w:pPr>
      <w:r w:rsidRPr="003A7C73">
        <w:rPr>
          <w:lang w:val="da-DK"/>
        </w:rPr>
        <w:tab/>
      </w:r>
    </w:p>
    <w:p w:rsidR="00FD7872" w:rsidRDefault="00FD7872" w:rsidP="003A7C73">
      <w:pPr>
        <w:rPr>
          <w:lang w:val="da-DK"/>
        </w:rPr>
      </w:pPr>
    </w:p>
    <w:p w:rsidR="003A7C73" w:rsidRPr="003A7C73" w:rsidRDefault="003A7C73" w:rsidP="003A7C73">
      <w:pPr>
        <w:rPr>
          <w:lang w:val="da-DK"/>
        </w:rPr>
      </w:pPr>
      <w:r>
        <w:rPr>
          <w:lang w:val="da-DK"/>
        </w:rPr>
        <w:t>__________________________________</w:t>
      </w:r>
    </w:p>
    <w:p w:rsidR="003A7C73" w:rsidRPr="003A7C73" w:rsidRDefault="003A7C73" w:rsidP="003A7C73">
      <w:pPr>
        <w:rPr>
          <w:lang w:val="da-DK"/>
        </w:rPr>
      </w:pPr>
      <w:r w:rsidRPr="003A7C73">
        <w:rPr>
          <w:highlight w:val="yellow"/>
          <w:lang w:val="da-DK"/>
        </w:rPr>
        <w:t>[</w:t>
      </w:r>
      <w:proofErr w:type="gramStart"/>
      <w:r w:rsidR="00FD7872">
        <w:rPr>
          <w:highlight w:val="yellow"/>
          <w:lang w:val="da-DK"/>
        </w:rPr>
        <w:t>sted</w:t>
      </w:r>
      <w:proofErr w:type="gramEnd"/>
      <w:r w:rsidRPr="003A7C73">
        <w:rPr>
          <w:highlight w:val="yellow"/>
          <w:lang w:val="da-DK"/>
        </w:rPr>
        <w:t>]</w:t>
      </w:r>
      <w:r w:rsidRPr="003A7C73">
        <w:rPr>
          <w:lang w:val="da-DK"/>
        </w:rPr>
        <w:t xml:space="preserve">, den </w:t>
      </w:r>
      <w:r w:rsidRPr="003A7C73">
        <w:rPr>
          <w:highlight w:val="yellow"/>
          <w:lang w:val="da-DK"/>
        </w:rPr>
        <w:t>[</w:t>
      </w:r>
      <w:r w:rsidR="00FD7872">
        <w:rPr>
          <w:highlight w:val="yellow"/>
          <w:lang w:val="da-DK"/>
        </w:rPr>
        <w:t>dato</w:t>
      </w:r>
      <w:r w:rsidRPr="003A7C73">
        <w:rPr>
          <w:highlight w:val="yellow"/>
          <w:lang w:val="da-DK"/>
        </w:rPr>
        <w:t>]</w:t>
      </w:r>
      <w:r w:rsidR="00FD7872">
        <w:rPr>
          <w:lang w:val="da-DK"/>
        </w:rPr>
        <w:t xml:space="preserve"> 2017</w:t>
      </w:r>
    </w:p>
    <w:p w:rsidR="003A7C73" w:rsidRPr="003A7C73" w:rsidRDefault="003A7C73" w:rsidP="003A7C73">
      <w:pPr>
        <w:rPr>
          <w:lang w:val="da-DK"/>
        </w:rPr>
      </w:pPr>
      <w:r w:rsidRPr="003A7C73">
        <w:rPr>
          <w:highlight w:val="yellow"/>
          <w:lang w:val="da-DK"/>
        </w:rPr>
        <w:t>[</w:t>
      </w:r>
      <w:proofErr w:type="gramStart"/>
      <w:r w:rsidR="00FD7872">
        <w:rPr>
          <w:highlight w:val="yellow"/>
          <w:lang w:val="da-DK"/>
        </w:rPr>
        <w:t>underskrivers</w:t>
      </w:r>
      <w:proofErr w:type="gramEnd"/>
      <w:r w:rsidR="00FD7872">
        <w:rPr>
          <w:highlight w:val="yellow"/>
          <w:lang w:val="da-DK"/>
        </w:rPr>
        <w:t xml:space="preserve"> navn</w:t>
      </w:r>
      <w:r w:rsidRPr="003A7C73">
        <w:rPr>
          <w:highlight w:val="yellow"/>
          <w:lang w:val="da-DK"/>
        </w:rPr>
        <w:t>]</w:t>
      </w:r>
    </w:p>
    <w:p w:rsidR="003A7C73" w:rsidRDefault="003A7C73" w:rsidP="00013F2B">
      <w:pPr>
        <w:rPr>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FD7872" w:rsidRDefault="00FD7872" w:rsidP="00013F2B">
      <w:pPr>
        <w:rPr>
          <w:b/>
          <w:lang w:val="da-DK"/>
        </w:rPr>
      </w:pPr>
    </w:p>
    <w:p w:rsidR="00CD3CCE" w:rsidRDefault="00CD3CCE" w:rsidP="00013F2B">
      <w:pPr>
        <w:rPr>
          <w:b/>
          <w:lang w:val="da-DK"/>
        </w:rPr>
        <w:sectPr w:rsidR="00CD3CCE" w:rsidSect="00A06B66">
          <w:headerReference w:type="even" r:id="rId8"/>
          <w:footerReference w:type="default" r:id="rId9"/>
          <w:footerReference w:type="first" r:id="rId10"/>
          <w:pgSz w:w="11907" w:h="16840" w:code="9"/>
          <w:pgMar w:top="2155" w:right="1418" w:bottom="1701" w:left="1418" w:header="397" w:footer="567" w:gutter="0"/>
          <w:paperSrc w:first="258" w:other="258"/>
          <w:cols w:space="708"/>
          <w:titlePg/>
          <w:docGrid w:linePitch="360"/>
        </w:sectPr>
      </w:pPr>
    </w:p>
    <w:p w:rsidR="00065DF7" w:rsidRDefault="00065DF7" w:rsidP="00013F2B">
      <w:pPr>
        <w:rPr>
          <w:b/>
          <w:lang w:val="da-DK"/>
        </w:rPr>
      </w:pPr>
      <w:r>
        <w:rPr>
          <w:b/>
          <w:lang w:val="da-DK"/>
        </w:rPr>
        <w:lastRenderedPageBreak/>
        <w:t>TILBUD</w:t>
      </w:r>
      <w:r w:rsidR="000A4E38">
        <w:rPr>
          <w:b/>
          <w:lang w:val="da-DK"/>
        </w:rPr>
        <w:t xml:space="preserve"> PÅ EN ELLER BEGGE KONTRAKTER</w:t>
      </w:r>
    </w:p>
    <w:p w:rsidR="00065DF7" w:rsidRDefault="00065DF7" w:rsidP="00013F2B">
      <w:pPr>
        <w:rPr>
          <w:lang w:val="da-DK"/>
        </w:rPr>
      </w:pPr>
      <w:r>
        <w:rPr>
          <w:lang w:val="da-DK"/>
        </w:rPr>
        <w:t>Tilbudsgiver bedes ved afkrydsning angive, om tilbudsgiver afgiver tilbud på en eller begge kontrakter:</w:t>
      </w:r>
    </w:p>
    <w:p w:rsidR="00005443" w:rsidRDefault="00005443" w:rsidP="00005443">
      <w:pPr>
        <w:rPr>
          <w:lang w:val="da-DK"/>
        </w:rPr>
      </w:pPr>
    </w:p>
    <w:p w:rsidR="00065DF7" w:rsidRPr="00005443" w:rsidRDefault="00065DF7" w:rsidP="00005443">
      <w:pPr>
        <w:pStyle w:val="ListParagraph"/>
        <w:numPr>
          <w:ilvl w:val="0"/>
          <w:numId w:val="17"/>
        </w:numPr>
        <w:rPr>
          <w:lang w:val="da-DK"/>
        </w:rPr>
      </w:pPr>
      <w:r w:rsidRPr="00005443">
        <w:rPr>
          <w:lang w:val="da-DK"/>
        </w:rPr>
        <w:t xml:space="preserve">Tilbudsgiver afgiver tilbud på en kontrakt:  </w:t>
      </w:r>
      <w:r w:rsidRPr="00005443">
        <w:rPr>
          <w:lang w:val="da-DK"/>
        </w:rPr>
        <w:tab/>
      </w:r>
      <w:proofErr w:type="gramStart"/>
      <w:r w:rsidRPr="00005443">
        <w:rPr>
          <w:lang w:val="da-DK"/>
        </w:rPr>
        <w:tab/>
      </w:r>
      <w:r w:rsidRPr="00005443">
        <w:rPr>
          <w:highlight w:val="yellow"/>
          <w:lang w:val="da-DK"/>
        </w:rPr>
        <w:t xml:space="preserve">[  </w:t>
      </w:r>
      <w:proofErr w:type="gramEnd"/>
      <w:r w:rsidRPr="00005443">
        <w:rPr>
          <w:highlight w:val="yellow"/>
          <w:lang w:val="da-DK"/>
        </w:rPr>
        <w:t>]</w:t>
      </w:r>
    </w:p>
    <w:p w:rsidR="00005443" w:rsidRDefault="00005443" w:rsidP="00005443">
      <w:pPr>
        <w:rPr>
          <w:lang w:val="da-DK"/>
        </w:rPr>
      </w:pPr>
    </w:p>
    <w:p w:rsidR="00065DF7" w:rsidRPr="00005443" w:rsidRDefault="00065DF7" w:rsidP="00005443">
      <w:pPr>
        <w:pStyle w:val="ListParagraph"/>
        <w:numPr>
          <w:ilvl w:val="0"/>
          <w:numId w:val="17"/>
        </w:numPr>
        <w:rPr>
          <w:lang w:val="da-DK"/>
        </w:rPr>
      </w:pPr>
      <w:r w:rsidRPr="00005443">
        <w:rPr>
          <w:lang w:val="da-DK"/>
        </w:rPr>
        <w:t xml:space="preserve">Tilbudsgiver afgiver tilbud på begge kontrakter:  </w:t>
      </w:r>
      <w:proofErr w:type="gramStart"/>
      <w:r w:rsidRPr="00005443">
        <w:rPr>
          <w:lang w:val="da-DK"/>
        </w:rPr>
        <w:tab/>
      </w:r>
      <w:r w:rsidRPr="00005443">
        <w:rPr>
          <w:highlight w:val="yellow"/>
          <w:lang w:val="da-DK"/>
        </w:rPr>
        <w:t xml:space="preserve">[  </w:t>
      </w:r>
      <w:proofErr w:type="gramEnd"/>
      <w:r w:rsidRPr="00005443">
        <w:rPr>
          <w:highlight w:val="yellow"/>
          <w:lang w:val="da-DK"/>
        </w:rPr>
        <w:t>]</w:t>
      </w:r>
    </w:p>
    <w:p w:rsidR="00065DF7" w:rsidRDefault="00065DF7" w:rsidP="00013F2B">
      <w:pPr>
        <w:rPr>
          <w:lang w:val="da-DK"/>
        </w:rPr>
      </w:pPr>
    </w:p>
    <w:p w:rsidR="00005443" w:rsidRDefault="00005443" w:rsidP="00005443">
      <w:pPr>
        <w:rPr>
          <w:lang w:val="da-DK"/>
        </w:rPr>
      </w:pPr>
      <w:r>
        <w:rPr>
          <w:lang w:val="da-DK"/>
        </w:rPr>
        <w:t>Såfremt tilbudsgiver afgiver tilbud på en kontrakt, skal tilbudsgiver udfylde side 4 samt 6-9 nedenfor.</w:t>
      </w:r>
    </w:p>
    <w:p w:rsidR="00005443" w:rsidRDefault="00005443" w:rsidP="00013F2B">
      <w:pPr>
        <w:rPr>
          <w:lang w:val="da-DK"/>
        </w:rPr>
      </w:pPr>
    </w:p>
    <w:p w:rsidR="00005443" w:rsidRDefault="00065DF7" w:rsidP="00013F2B">
      <w:pPr>
        <w:rPr>
          <w:lang w:val="da-DK"/>
        </w:rPr>
      </w:pPr>
      <w:r>
        <w:rPr>
          <w:lang w:val="da-DK"/>
        </w:rPr>
        <w:t xml:space="preserve">Såfremt tilbudsgiver afgiver tilbud på begge kontrakter, skal tilbudsgiver afgive </w:t>
      </w:r>
      <w:r w:rsidR="000A4E38">
        <w:rPr>
          <w:lang w:val="da-DK"/>
        </w:rPr>
        <w:t>særskilt</w:t>
      </w:r>
      <w:r>
        <w:rPr>
          <w:lang w:val="da-DK"/>
        </w:rPr>
        <w:t xml:space="preserve"> tilbud </w:t>
      </w:r>
      <w:r w:rsidR="000A4E38">
        <w:rPr>
          <w:lang w:val="da-DK"/>
        </w:rPr>
        <w:t xml:space="preserve">på hver af </w:t>
      </w:r>
      <w:proofErr w:type="spellStart"/>
      <w:r>
        <w:rPr>
          <w:lang w:val="da-DK"/>
        </w:rPr>
        <w:t>kontrakter</w:t>
      </w:r>
      <w:r w:rsidR="000A4E38">
        <w:rPr>
          <w:lang w:val="da-DK"/>
        </w:rPr>
        <w:t>-</w:t>
      </w:r>
      <w:r>
        <w:rPr>
          <w:lang w:val="da-DK"/>
        </w:rPr>
        <w:t>ne</w:t>
      </w:r>
      <w:proofErr w:type="spellEnd"/>
      <w:r w:rsidR="00777F2B">
        <w:rPr>
          <w:lang w:val="da-DK"/>
        </w:rPr>
        <w:t xml:space="preserve">. Dette sker ved udfyldelse af </w:t>
      </w:r>
      <w:r w:rsidR="00005443">
        <w:rPr>
          <w:lang w:val="da-DK"/>
        </w:rPr>
        <w:t>både</w:t>
      </w:r>
      <w:r w:rsidR="00777F2B">
        <w:rPr>
          <w:lang w:val="da-DK"/>
        </w:rPr>
        <w:t xml:space="preserve"> side 4 og 5</w:t>
      </w:r>
      <w:r w:rsidR="00005443">
        <w:rPr>
          <w:lang w:val="da-DK"/>
        </w:rPr>
        <w:t xml:space="preserve"> nedenfor</w:t>
      </w:r>
      <w:r w:rsidR="00777F2B">
        <w:rPr>
          <w:lang w:val="da-DK"/>
        </w:rPr>
        <w:t xml:space="preserve">. </w:t>
      </w:r>
      <w:r w:rsidR="00005443">
        <w:rPr>
          <w:lang w:val="da-DK"/>
        </w:rPr>
        <w:t>Tilbudsgiver skal tillige udfylde side 6-9.</w:t>
      </w:r>
    </w:p>
    <w:p w:rsidR="00005443" w:rsidRDefault="00005443" w:rsidP="00013F2B">
      <w:pPr>
        <w:rPr>
          <w:lang w:val="da-DK"/>
        </w:rPr>
      </w:pPr>
    </w:p>
    <w:p w:rsidR="00777F2B" w:rsidRDefault="00777F2B" w:rsidP="00013F2B">
      <w:pPr>
        <w:rPr>
          <w:lang w:val="da-DK"/>
        </w:rPr>
      </w:pPr>
      <w:r>
        <w:rPr>
          <w:lang w:val="da-DK"/>
        </w:rPr>
        <w:t xml:space="preserve">Tilbudsgiver har ved afgivelse af tilbud på begge kontrakter </w:t>
      </w:r>
      <w:r w:rsidRPr="00777F2B">
        <w:rPr>
          <w:lang w:val="da-DK"/>
        </w:rPr>
        <w:t>mulighed for at tilbyde en kombinationsrabat i form af en rabatsats, som</w:t>
      </w:r>
      <w:r>
        <w:rPr>
          <w:lang w:val="da-DK"/>
        </w:rPr>
        <w:t xml:space="preserve"> vil blive</w:t>
      </w:r>
      <w:r w:rsidRPr="00777F2B">
        <w:rPr>
          <w:lang w:val="da-DK"/>
        </w:rPr>
        <w:t xml:space="preserve"> </w:t>
      </w:r>
      <w:r>
        <w:rPr>
          <w:lang w:val="da-DK"/>
        </w:rPr>
        <w:t>indregnet</w:t>
      </w:r>
      <w:r w:rsidRPr="00777F2B">
        <w:rPr>
          <w:lang w:val="da-DK"/>
        </w:rPr>
        <w:t xml:space="preserve"> </w:t>
      </w:r>
      <w:r w:rsidR="00005443">
        <w:rPr>
          <w:lang w:val="da-DK"/>
        </w:rPr>
        <w:t xml:space="preserve">ligeligt </w:t>
      </w:r>
      <w:r w:rsidRPr="00777F2B">
        <w:rPr>
          <w:lang w:val="da-DK"/>
        </w:rPr>
        <w:t xml:space="preserve">i </w:t>
      </w:r>
      <w:r w:rsidR="00005443">
        <w:rPr>
          <w:lang w:val="da-DK"/>
        </w:rPr>
        <w:t>tilbuddene</w:t>
      </w:r>
      <w:r w:rsidRPr="00777F2B">
        <w:rPr>
          <w:lang w:val="da-DK"/>
        </w:rPr>
        <w:t xml:space="preserve"> </w:t>
      </w:r>
      <w:r w:rsidR="00005443">
        <w:rPr>
          <w:lang w:val="da-DK"/>
        </w:rPr>
        <w:t>afgivet for</w:t>
      </w:r>
      <w:r>
        <w:rPr>
          <w:lang w:val="da-DK"/>
        </w:rPr>
        <w:t xml:space="preserve"> de </w:t>
      </w:r>
      <w:r w:rsidRPr="00777F2B">
        <w:rPr>
          <w:lang w:val="da-DK"/>
        </w:rPr>
        <w:t xml:space="preserve">to </w:t>
      </w:r>
      <w:r w:rsidR="00005443">
        <w:rPr>
          <w:lang w:val="da-DK"/>
        </w:rPr>
        <w:t>kontrakter</w:t>
      </w:r>
      <w:r w:rsidRPr="00777F2B">
        <w:rPr>
          <w:lang w:val="da-DK"/>
        </w:rPr>
        <w:t>.</w:t>
      </w:r>
      <w:r w:rsidR="000A4E38">
        <w:rPr>
          <w:lang w:val="da-DK"/>
        </w:rPr>
        <w:t xml:space="preserve"> </w:t>
      </w:r>
    </w:p>
    <w:p w:rsidR="00005443" w:rsidRDefault="00005443" w:rsidP="00005443">
      <w:pPr>
        <w:rPr>
          <w:lang w:val="da-DK"/>
        </w:rPr>
      </w:pPr>
    </w:p>
    <w:p w:rsidR="00065DF7" w:rsidRPr="00005443" w:rsidRDefault="00777F2B" w:rsidP="00005443">
      <w:pPr>
        <w:rPr>
          <w:lang w:val="da-DK"/>
        </w:rPr>
      </w:pPr>
      <w:r w:rsidRPr="00005443">
        <w:rPr>
          <w:lang w:val="da-DK"/>
        </w:rPr>
        <w:t xml:space="preserve">Tilbudsgiver ønsker at afgive følgende kombinationsrabat: </w:t>
      </w:r>
      <w:proofErr w:type="gramStart"/>
      <w:r w:rsidRPr="00005443">
        <w:rPr>
          <w:lang w:val="da-DK"/>
        </w:rPr>
        <w:tab/>
      </w:r>
      <w:r w:rsidRPr="00005443">
        <w:rPr>
          <w:highlight w:val="yellow"/>
          <w:lang w:val="da-DK"/>
        </w:rPr>
        <w:t xml:space="preserve">[  </w:t>
      </w:r>
      <w:proofErr w:type="gramEnd"/>
      <w:r w:rsidRPr="00005443">
        <w:rPr>
          <w:highlight w:val="yellow"/>
          <w:lang w:val="da-DK"/>
        </w:rPr>
        <w:t>]</w:t>
      </w:r>
      <w:r w:rsidRPr="00005443">
        <w:rPr>
          <w:lang w:val="da-DK"/>
        </w:rPr>
        <w:t xml:space="preserve"> % </w:t>
      </w: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Pr="00065DF7" w:rsidRDefault="00065DF7" w:rsidP="00065DF7">
      <w:pPr>
        <w:rPr>
          <w:lang w:val="da-DK"/>
        </w:rPr>
      </w:pPr>
    </w:p>
    <w:p w:rsidR="00065DF7" w:rsidRDefault="00065DF7" w:rsidP="00065DF7">
      <w:pPr>
        <w:rPr>
          <w:lang w:val="da-DK"/>
        </w:rPr>
      </w:pPr>
    </w:p>
    <w:p w:rsidR="00065DF7" w:rsidRDefault="00065DF7" w:rsidP="00065DF7">
      <w:pPr>
        <w:jc w:val="right"/>
        <w:rPr>
          <w:lang w:val="da-DK"/>
        </w:rPr>
      </w:pPr>
    </w:p>
    <w:p w:rsidR="00065DF7" w:rsidRDefault="00065DF7" w:rsidP="00065DF7">
      <w:pPr>
        <w:rPr>
          <w:lang w:val="da-DK"/>
        </w:rPr>
      </w:pPr>
    </w:p>
    <w:p w:rsidR="00065DF7" w:rsidRPr="00065DF7" w:rsidRDefault="00065DF7" w:rsidP="00065DF7">
      <w:pPr>
        <w:rPr>
          <w:lang w:val="da-DK"/>
        </w:rPr>
        <w:sectPr w:rsidR="00065DF7" w:rsidRPr="00065DF7" w:rsidSect="00A06B66">
          <w:pgSz w:w="11907" w:h="16840" w:code="9"/>
          <w:pgMar w:top="2155" w:right="1418" w:bottom="1701" w:left="1418" w:header="397" w:footer="567" w:gutter="0"/>
          <w:paperSrc w:first="258" w:other="258"/>
          <w:cols w:space="708"/>
          <w:titlePg/>
          <w:docGrid w:linePitch="360"/>
        </w:sectPr>
      </w:pPr>
    </w:p>
    <w:p w:rsidR="003A7C73" w:rsidRDefault="003A7C73" w:rsidP="00013F2B">
      <w:pPr>
        <w:rPr>
          <w:b/>
          <w:lang w:val="da-DK"/>
        </w:rPr>
      </w:pPr>
      <w:r>
        <w:rPr>
          <w:b/>
          <w:lang w:val="da-DK"/>
        </w:rPr>
        <w:lastRenderedPageBreak/>
        <w:t>TILBUD</w:t>
      </w:r>
      <w:r w:rsidR="00F137A8">
        <w:rPr>
          <w:b/>
          <w:lang w:val="da-DK"/>
        </w:rPr>
        <w:t xml:space="preserve"> (kontrakt 1)</w:t>
      </w:r>
      <w:r w:rsidR="00065DF7">
        <w:rPr>
          <w:b/>
          <w:lang w:val="da-DK"/>
        </w:rPr>
        <w:t xml:space="preserve"> </w:t>
      </w:r>
    </w:p>
    <w:p w:rsidR="00CD3CCE" w:rsidRPr="00801DBC" w:rsidRDefault="00CD3CCE" w:rsidP="00801DBC">
      <w:pPr>
        <w:rPr>
          <w:lang w:val="da-DK"/>
        </w:rPr>
      </w:pPr>
      <w:r>
        <w:rPr>
          <w:lang w:val="da-DK"/>
        </w:rPr>
        <w:t>Tilbudsgiver afgiver hermed følgende tilbud på en kontrakt om porteføljeforvaltning på de vilkår, der er nærmere beskrevet i udbudsbetingelserne samt udkastet til kontrakt, inkl. bilag</w:t>
      </w:r>
      <w:r w:rsidR="00801DBC">
        <w:rPr>
          <w:lang w:val="da-DK"/>
        </w:rPr>
        <w:t>.</w:t>
      </w:r>
    </w:p>
    <w:p w:rsidR="007E55D4" w:rsidRPr="00761194" w:rsidRDefault="007E55D4" w:rsidP="007E55D4">
      <w:pPr>
        <w:pStyle w:val="Afsnitsnummerering3"/>
        <w:numPr>
          <w:ilvl w:val="0"/>
          <w:numId w:val="0"/>
        </w:numPr>
        <w:tabs>
          <w:tab w:val="left" w:pos="7230"/>
        </w:tabs>
        <w:ind w:right="-1"/>
      </w:pPr>
      <w:r>
        <w:t xml:space="preserve">De tilbudte basispoint danner, som beskrevet i udbudsbetingelserne, grundlag for tilbudsgivers samlede honorar. Tilbudsgiver skal således ved fastsættelse af basispointene tage højde for samtlige </w:t>
      </w:r>
      <w:r w:rsidRPr="00761194">
        <w:t>omkostninger</w:t>
      </w:r>
      <w:r w:rsidR="006C6750" w:rsidRPr="00761194">
        <w:t>, dog ek</w:t>
      </w:r>
      <w:r w:rsidR="00761194">
        <w:t xml:space="preserve">skl. direkte handelsomkostninger. </w:t>
      </w:r>
      <w:r w:rsidRPr="00761194">
        <w:t>Tilbudsgiver har, uanset begrundelse, ikke krav på yderligere betaling.</w:t>
      </w:r>
    </w:p>
    <w:p w:rsidR="007E55D4" w:rsidRDefault="007E55D4" w:rsidP="007E55D4">
      <w:pPr>
        <w:pStyle w:val="Afsnitsnummerering3"/>
        <w:numPr>
          <w:ilvl w:val="0"/>
          <w:numId w:val="0"/>
        </w:numPr>
        <w:tabs>
          <w:tab w:val="left" w:pos="7230"/>
        </w:tabs>
        <w:ind w:right="-1"/>
      </w:pPr>
    </w:p>
    <w:p w:rsidR="007E55D4" w:rsidRPr="00F137A8" w:rsidRDefault="007E55D4" w:rsidP="007E55D4">
      <w:pPr>
        <w:pStyle w:val="Afsnitsnummerering3"/>
        <w:numPr>
          <w:ilvl w:val="0"/>
          <w:numId w:val="14"/>
        </w:numPr>
        <w:ind w:right="1133"/>
        <w:rPr>
          <w:b/>
        </w:rPr>
      </w:pPr>
      <w:r w:rsidRPr="00F137A8">
        <w:rPr>
          <w:b/>
        </w:rPr>
        <w:t>Tilbudte afregningsprocentsatser ved basis handelsstrategi</w:t>
      </w:r>
      <w:r>
        <w:rPr>
          <w:b/>
        </w:rPr>
        <w:t xml:space="preserve">   </w:t>
      </w:r>
      <w:r>
        <w:rPr>
          <w:b/>
        </w:rPr>
        <w:tab/>
      </w:r>
      <w:r>
        <w:rPr>
          <w:b/>
        </w:rPr>
        <w:tab/>
      </w:r>
    </w:p>
    <w:p w:rsidR="007E55D4" w:rsidRDefault="007E55D4" w:rsidP="007E55D4">
      <w:pPr>
        <w:pStyle w:val="Afsnitsnummerering3"/>
        <w:numPr>
          <w:ilvl w:val="0"/>
          <w:numId w:val="0"/>
        </w:numPr>
        <w:ind w:left="720" w:right="1133"/>
      </w:pPr>
      <w:r>
        <w:t xml:space="preserve">Tilbudsgiver tilbyder følgende basispoint </w:t>
      </w:r>
      <w:r w:rsidRPr="00C81AE9">
        <w:t xml:space="preserve">af </w:t>
      </w:r>
      <w:r>
        <w:t xml:space="preserve">den gennemsnitlige totale værdi af værdipapirbeholdningen under forvaltning (dvs. beløbet fra Afviklingsformuen </w:t>
      </w:r>
      <w:r w:rsidRPr="00BF6E8E">
        <w:rPr>
          <w:u w:val="single"/>
        </w:rPr>
        <w:t>og</w:t>
      </w:r>
      <w:r>
        <w:t xml:space="preserve"> Garantiformuen) ved forvaltning ud fra en simpel handelsstrategi:</w:t>
      </w:r>
    </w:p>
    <w:p w:rsidR="007E55D4" w:rsidRDefault="007E55D4" w:rsidP="007E55D4">
      <w:pPr>
        <w:pStyle w:val="Afsnitsnummerering3"/>
        <w:numPr>
          <w:ilvl w:val="1"/>
          <w:numId w:val="14"/>
        </w:numPr>
        <w:ind w:right="1133"/>
      </w:pPr>
      <w:r>
        <w:t>DKK 0-2 mia.</w:t>
      </w:r>
      <w:r>
        <w:tab/>
      </w:r>
      <w:r>
        <w:tab/>
      </w:r>
      <w:r>
        <w:tab/>
      </w:r>
      <w:r>
        <w:tab/>
      </w:r>
      <w:r>
        <w:tab/>
      </w:r>
      <w:r w:rsidRPr="00CD3CCE">
        <w:rPr>
          <w:highlight w:val="yellow"/>
        </w:rPr>
        <w:t>[  ]</w:t>
      </w:r>
    </w:p>
    <w:p w:rsidR="007E55D4" w:rsidRDefault="007E55D4" w:rsidP="007E55D4">
      <w:pPr>
        <w:pStyle w:val="Afsnitsnummerering3"/>
        <w:numPr>
          <w:ilvl w:val="1"/>
          <w:numId w:val="14"/>
        </w:numPr>
        <w:ind w:right="1133"/>
      </w:pPr>
      <w:r>
        <w:t xml:space="preserve">DKK 2-4 mia. </w:t>
      </w:r>
      <w:r>
        <w:tab/>
      </w:r>
      <w:r>
        <w:tab/>
      </w:r>
      <w:r>
        <w:tab/>
      </w:r>
      <w:r>
        <w:tab/>
      </w:r>
      <w:r>
        <w:tab/>
      </w:r>
      <w:r w:rsidRPr="00CD3CCE">
        <w:rPr>
          <w:highlight w:val="yellow"/>
        </w:rPr>
        <w:t>[  ]</w:t>
      </w:r>
      <w:r>
        <w:t xml:space="preserve"> </w:t>
      </w:r>
    </w:p>
    <w:p w:rsidR="007E55D4" w:rsidRDefault="007E55D4" w:rsidP="007E55D4">
      <w:pPr>
        <w:pStyle w:val="Afsnitsnummerering3"/>
        <w:numPr>
          <w:ilvl w:val="1"/>
          <w:numId w:val="14"/>
        </w:numPr>
        <w:ind w:right="1133"/>
      </w:pPr>
      <w:r>
        <w:t xml:space="preserve">DKK 4 mia. og opefter </w:t>
      </w:r>
      <w:r>
        <w:tab/>
        <w:t xml:space="preserve"> </w:t>
      </w:r>
      <w:r>
        <w:tab/>
      </w:r>
      <w:r>
        <w:tab/>
      </w:r>
      <w:proofErr w:type="gramStart"/>
      <w:r>
        <w:tab/>
      </w:r>
      <w:r w:rsidRPr="00CD3CCE">
        <w:rPr>
          <w:highlight w:val="yellow"/>
        </w:rPr>
        <w:t xml:space="preserve">[  </w:t>
      </w:r>
      <w:proofErr w:type="gramEnd"/>
      <w:r w:rsidRPr="00CD3CCE">
        <w:rPr>
          <w:highlight w:val="yellow"/>
        </w:rPr>
        <w:t>]</w:t>
      </w:r>
    </w:p>
    <w:p w:rsidR="007E55D4" w:rsidRDefault="007E55D4" w:rsidP="007E55D4">
      <w:pPr>
        <w:pStyle w:val="Afsnitsnummerering3"/>
        <w:numPr>
          <w:ilvl w:val="0"/>
          <w:numId w:val="0"/>
        </w:numPr>
        <w:ind w:left="720"/>
        <w:rPr>
          <w:b/>
        </w:rPr>
      </w:pPr>
    </w:p>
    <w:p w:rsidR="007E55D4" w:rsidRPr="00F137A8" w:rsidRDefault="007E55D4" w:rsidP="007E55D4">
      <w:pPr>
        <w:pStyle w:val="Afsnitsnummerering3"/>
        <w:numPr>
          <w:ilvl w:val="0"/>
          <w:numId w:val="14"/>
        </w:numPr>
        <w:rPr>
          <w:b/>
        </w:rPr>
      </w:pPr>
      <w:r w:rsidRPr="00F137A8">
        <w:rPr>
          <w:b/>
        </w:rPr>
        <w:t xml:space="preserve">Tilbudt afregningsprocentsats ved fleksibel handelsstrategi </w:t>
      </w:r>
      <w:r w:rsidRPr="00F137A8">
        <w:rPr>
          <w:b/>
        </w:rPr>
        <w:tab/>
      </w:r>
      <w:r w:rsidRPr="00F137A8">
        <w:rPr>
          <w:b/>
        </w:rPr>
        <w:tab/>
      </w:r>
      <w:r w:rsidRPr="00F137A8">
        <w:rPr>
          <w:b/>
        </w:rPr>
        <w:tab/>
      </w:r>
      <w:r w:rsidRPr="00F137A8">
        <w:rPr>
          <w:b/>
        </w:rPr>
        <w:tab/>
        <w:t xml:space="preserve">     </w:t>
      </w:r>
    </w:p>
    <w:p w:rsidR="007E55D4" w:rsidRDefault="007E55D4" w:rsidP="007E55D4">
      <w:pPr>
        <w:pStyle w:val="Afsnitsnummerering3"/>
        <w:numPr>
          <w:ilvl w:val="0"/>
          <w:numId w:val="0"/>
        </w:numPr>
        <w:ind w:left="720" w:right="1133"/>
      </w:pPr>
      <w:r>
        <w:t xml:space="preserve">Tilbudsgiver tilbyder følgende basispoint </w:t>
      </w:r>
      <w:r w:rsidRPr="00C81AE9">
        <w:t xml:space="preserve">af </w:t>
      </w:r>
      <w:r>
        <w:t xml:space="preserve">den gennemsnitlige totale værdi af værdipapirbeholdningen under forvaltning (dvs. beløbet fra Afviklingsformuen </w:t>
      </w:r>
      <w:r w:rsidRPr="00BF6E8E">
        <w:rPr>
          <w:u w:val="single"/>
        </w:rPr>
        <w:t>og</w:t>
      </w:r>
      <w:r>
        <w:t xml:space="preserve"> Garantiformuen) ved forvaltning ud fra en fleksibel handelsstrategi.</w:t>
      </w:r>
      <w:r w:rsidRPr="00F137A8">
        <w:t xml:space="preserve"> </w:t>
      </w:r>
      <w:r w:rsidRPr="00F65EB3">
        <w:t>Tilbudsgiver skal</w:t>
      </w:r>
      <w:r>
        <w:t>, som beskrevet i udbudsbetingelserne,</w:t>
      </w:r>
      <w:r w:rsidRPr="00F65EB3">
        <w:t xml:space="preserve"> fastsætte </w:t>
      </w:r>
      <w:r>
        <w:t>basispointene</w:t>
      </w:r>
      <w:r w:rsidRPr="00F65EB3">
        <w:t xml:space="preserve"> ud fra, at tilbudsgiver opnår 1/3 af et merafkast</w:t>
      </w:r>
      <w:r>
        <w:t xml:space="preserve"> i forhold til basisstrategien</w:t>
      </w:r>
      <w:r w:rsidRPr="00F65EB3">
        <w:t xml:space="preserve">. Det er </w:t>
      </w:r>
      <w:r>
        <w:t>derfor</w:t>
      </w:r>
      <w:r w:rsidRPr="00F65EB3">
        <w:t xml:space="preserve"> en betingelse, at fo</w:t>
      </w:r>
      <w:r>
        <w:t>rskellen mellem de tilbudte basispoint</w:t>
      </w:r>
      <w:r w:rsidRPr="00F65EB3">
        <w:t xml:space="preserve"> for forvaltning </w:t>
      </w:r>
      <w:r>
        <w:t xml:space="preserve">på den ene side </w:t>
      </w:r>
      <w:r w:rsidRPr="00F65EB3">
        <w:t xml:space="preserve">ud fra en </w:t>
      </w:r>
      <w:r>
        <w:t>basis</w:t>
      </w:r>
      <w:r w:rsidRPr="00F65EB3">
        <w:t xml:space="preserve"> handelsstrategi og </w:t>
      </w:r>
      <w:r>
        <w:t xml:space="preserve">på den anden side </w:t>
      </w:r>
      <w:r w:rsidRPr="00F65EB3">
        <w:t xml:space="preserve">ud fra en fleksibel handelsstrategi </w:t>
      </w:r>
      <w:r>
        <w:t>er</w:t>
      </w:r>
      <w:r w:rsidRPr="00F65EB3">
        <w:t xml:space="preserve"> den</w:t>
      </w:r>
      <w:r>
        <w:t xml:space="preserve"> samme inden for hvert interval.</w:t>
      </w:r>
    </w:p>
    <w:p w:rsidR="007E55D4" w:rsidRDefault="007E55D4" w:rsidP="007E55D4">
      <w:pPr>
        <w:pStyle w:val="Afsnitsnummerering3"/>
        <w:numPr>
          <w:ilvl w:val="1"/>
          <w:numId w:val="14"/>
        </w:numPr>
        <w:ind w:right="1133"/>
      </w:pPr>
      <w:r>
        <w:t>DKK 0-2 mia.</w:t>
      </w:r>
      <w:r>
        <w:tab/>
      </w:r>
      <w:r>
        <w:tab/>
      </w:r>
      <w:r>
        <w:tab/>
      </w:r>
      <w:r>
        <w:tab/>
      </w:r>
      <w:r>
        <w:tab/>
      </w:r>
      <w:r w:rsidRPr="00CD3CCE">
        <w:rPr>
          <w:highlight w:val="yellow"/>
        </w:rPr>
        <w:t>[  ]</w:t>
      </w:r>
    </w:p>
    <w:p w:rsidR="007E55D4" w:rsidRDefault="007E55D4" w:rsidP="007E55D4">
      <w:pPr>
        <w:pStyle w:val="Afsnitsnummerering3"/>
        <w:numPr>
          <w:ilvl w:val="1"/>
          <w:numId w:val="14"/>
        </w:numPr>
        <w:ind w:right="1133"/>
      </w:pPr>
      <w:r>
        <w:t xml:space="preserve">DKK 2-4 mia. </w:t>
      </w:r>
      <w:r>
        <w:tab/>
      </w:r>
      <w:r>
        <w:tab/>
      </w:r>
      <w:r>
        <w:tab/>
      </w:r>
      <w:r>
        <w:tab/>
      </w:r>
      <w:r>
        <w:tab/>
      </w:r>
      <w:r w:rsidRPr="00CD3CCE">
        <w:rPr>
          <w:highlight w:val="yellow"/>
        </w:rPr>
        <w:t>[  ]</w:t>
      </w:r>
      <w:r>
        <w:t xml:space="preserve"> </w:t>
      </w:r>
    </w:p>
    <w:p w:rsidR="007E55D4" w:rsidRDefault="007E55D4" w:rsidP="007E55D4">
      <w:pPr>
        <w:pStyle w:val="Afsnitsnummerering3"/>
        <w:numPr>
          <w:ilvl w:val="1"/>
          <w:numId w:val="14"/>
        </w:numPr>
        <w:ind w:right="1133"/>
      </w:pPr>
      <w:r>
        <w:t xml:space="preserve">DKK 4 mia. og opefter </w:t>
      </w:r>
      <w:r>
        <w:tab/>
        <w:t xml:space="preserve"> </w:t>
      </w:r>
      <w:r>
        <w:tab/>
      </w:r>
      <w:r>
        <w:tab/>
      </w:r>
      <w:proofErr w:type="gramStart"/>
      <w:r>
        <w:tab/>
      </w:r>
      <w:r w:rsidRPr="00CD3CCE">
        <w:rPr>
          <w:highlight w:val="yellow"/>
        </w:rPr>
        <w:t xml:space="preserve">[  </w:t>
      </w:r>
      <w:proofErr w:type="gramEnd"/>
      <w:r w:rsidRPr="00CD3CCE">
        <w:rPr>
          <w:highlight w:val="yellow"/>
        </w:rPr>
        <w:t>]</w:t>
      </w:r>
    </w:p>
    <w:p w:rsidR="007E55D4" w:rsidRDefault="007E55D4" w:rsidP="007E55D4">
      <w:pPr>
        <w:spacing w:after="0"/>
        <w:jc w:val="left"/>
        <w:rPr>
          <w:b/>
          <w:lang w:val="da-DK"/>
        </w:rPr>
      </w:pPr>
      <w:r>
        <w:rPr>
          <w:b/>
        </w:rPr>
        <w:br w:type="page"/>
      </w:r>
    </w:p>
    <w:p w:rsidR="00FB1EE4" w:rsidRDefault="00FB1EE4" w:rsidP="00FB1EE4">
      <w:pPr>
        <w:rPr>
          <w:b/>
          <w:lang w:val="da-DK"/>
        </w:rPr>
      </w:pPr>
      <w:r>
        <w:rPr>
          <w:b/>
          <w:lang w:val="da-DK"/>
        </w:rPr>
        <w:lastRenderedPageBreak/>
        <w:t xml:space="preserve">TILBUD </w:t>
      </w:r>
      <w:r w:rsidR="00F137A8">
        <w:rPr>
          <w:b/>
          <w:lang w:val="da-DK"/>
        </w:rPr>
        <w:t>(kontrakt 2)</w:t>
      </w:r>
    </w:p>
    <w:p w:rsidR="00FB1EE4" w:rsidRDefault="00FB1EE4" w:rsidP="00F137A8">
      <w:pPr>
        <w:rPr>
          <w:lang w:val="da-DK"/>
        </w:rPr>
      </w:pPr>
      <w:r>
        <w:rPr>
          <w:lang w:val="da-DK"/>
        </w:rPr>
        <w:t>Tilbudsgiver afgiver hermed følgende tilbud på en kontrakt om porteføljeforvaltning på de vilkår, der er nærmere beskrevet i udbudsbetingelserne samt udkastet til kontrakt, inkl. bilag</w:t>
      </w:r>
      <w:r w:rsidR="00F137A8">
        <w:rPr>
          <w:lang w:val="da-DK"/>
        </w:rPr>
        <w:t>.</w:t>
      </w:r>
    </w:p>
    <w:p w:rsidR="00F137A8" w:rsidRDefault="00F137A8" w:rsidP="00F137A8">
      <w:pPr>
        <w:pStyle w:val="Afsnitsnummerering3"/>
        <w:numPr>
          <w:ilvl w:val="0"/>
          <w:numId w:val="0"/>
        </w:numPr>
        <w:tabs>
          <w:tab w:val="left" w:pos="7230"/>
        </w:tabs>
        <w:ind w:right="-1"/>
      </w:pPr>
      <w:r>
        <w:t xml:space="preserve">De tilbudte basispoint danner, som beskrevet i udbudsbetingelserne, grundlag for tilbudsgivers samlede honorar. </w:t>
      </w:r>
      <w:r w:rsidR="007E55D4">
        <w:t>Tilbudsgiver skal således ved fastsættelse af basispointene tage højde for s</w:t>
      </w:r>
      <w:r w:rsidR="007E55D4" w:rsidRPr="00761194">
        <w:t>amtlige omkostninger</w:t>
      </w:r>
      <w:r w:rsidR="006C6750" w:rsidRPr="00761194">
        <w:t>, dog ekskl. direkte handelsomkostninger</w:t>
      </w:r>
      <w:r w:rsidR="00761194">
        <w:t>.</w:t>
      </w:r>
      <w:r w:rsidR="007E55D4" w:rsidRPr="00761194">
        <w:t xml:space="preserve"> </w:t>
      </w:r>
      <w:r w:rsidR="007E55D4">
        <w:t>Tilbudsgiver har, uanset begrundelse, ikke krav på yderligere betaling.</w:t>
      </w:r>
    </w:p>
    <w:p w:rsidR="007E55D4" w:rsidRDefault="007E55D4" w:rsidP="00F137A8">
      <w:pPr>
        <w:pStyle w:val="Afsnitsnummerering3"/>
        <w:numPr>
          <w:ilvl w:val="0"/>
          <w:numId w:val="0"/>
        </w:numPr>
        <w:tabs>
          <w:tab w:val="left" w:pos="7230"/>
        </w:tabs>
        <w:ind w:right="-1"/>
      </w:pPr>
    </w:p>
    <w:p w:rsidR="00FB1EE4" w:rsidRPr="00F137A8" w:rsidRDefault="00FB1EE4" w:rsidP="00FB1EE4">
      <w:pPr>
        <w:pStyle w:val="Afsnitsnummerering3"/>
        <w:numPr>
          <w:ilvl w:val="0"/>
          <w:numId w:val="14"/>
        </w:numPr>
        <w:ind w:right="1133"/>
        <w:rPr>
          <w:b/>
        </w:rPr>
      </w:pPr>
      <w:r w:rsidRPr="00F137A8">
        <w:rPr>
          <w:b/>
        </w:rPr>
        <w:t xml:space="preserve">Tilbudte afregningsprocentsatser ved </w:t>
      </w:r>
      <w:r w:rsidR="001A6855" w:rsidRPr="00F137A8">
        <w:rPr>
          <w:b/>
        </w:rPr>
        <w:t>basis</w:t>
      </w:r>
      <w:r w:rsidRPr="00F137A8">
        <w:rPr>
          <w:b/>
        </w:rPr>
        <w:t xml:space="preserve"> handelsstrategi</w:t>
      </w:r>
      <w:r w:rsidR="00F137A8">
        <w:rPr>
          <w:b/>
        </w:rPr>
        <w:t xml:space="preserve">   </w:t>
      </w:r>
      <w:r w:rsidR="00F137A8">
        <w:rPr>
          <w:b/>
        </w:rPr>
        <w:tab/>
      </w:r>
      <w:r w:rsidR="00F137A8">
        <w:rPr>
          <w:b/>
        </w:rPr>
        <w:tab/>
      </w:r>
    </w:p>
    <w:p w:rsidR="00FB1EE4" w:rsidRDefault="00FB1EE4" w:rsidP="00FB1EE4">
      <w:pPr>
        <w:pStyle w:val="Afsnitsnummerering3"/>
        <w:numPr>
          <w:ilvl w:val="0"/>
          <w:numId w:val="0"/>
        </w:numPr>
        <w:ind w:left="720" w:right="1133"/>
      </w:pPr>
      <w:r>
        <w:t xml:space="preserve">Tilbudsgiver tilbyder følgende basispoint </w:t>
      </w:r>
      <w:r w:rsidRPr="00C81AE9">
        <w:t xml:space="preserve">af </w:t>
      </w:r>
      <w:r>
        <w:t xml:space="preserve">den </w:t>
      </w:r>
      <w:r w:rsidR="007D69F4">
        <w:t xml:space="preserve">gennemsnitlige totale værdi </w:t>
      </w:r>
      <w:r>
        <w:t xml:space="preserve">af værdipapirbeholdningen under forvaltning (dvs. beløbet fra Afviklingsformuen </w:t>
      </w:r>
      <w:r w:rsidRPr="00BF6E8E">
        <w:rPr>
          <w:u w:val="single"/>
        </w:rPr>
        <w:t>og</w:t>
      </w:r>
      <w:r w:rsidR="007D69F4">
        <w:t xml:space="preserve"> Garantiformuen)</w:t>
      </w:r>
      <w:r>
        <w:t xml:space="preserve"> ved forvaltning ud fra en simpel handelsstrategi:</w:t>
      </w:r>
    </w:p>
    <w:p w:rsidR="00F137A8" w:rsidRDefault="00FB1EE4" w:rsidP="00FB1EE4">
      <w:pPr>
        <w:pStyle w:val="Afsnitsnummerering3"/>
        <w:numPr>
          <w:ilvl w:val="1"/>
          <w:numId w:val="14"/>
        </w:numPr>
        <w:ind w:right="1133"/>
      </w:pPr>
      <w:r>
        <w:t>DKK 0-</w:t>
      </w:r>
      <w:r w:rsidR="00163AD8">
        <w:t>2</w:t>
      </w:r>
      <w:r>
        <w:t xml:space="preserve"> mia.</w:t>
      </w:r>
      <w:r>
        <w:tab/>
      </w:r>
      <w:r>
        <w:tab/>
      </w:r>
      <w:r>
        <w:tab/>
      </w:r>
      <w:r w:rsidR="00F137A8">
        <w:tab/>
      </w:r>
      <w:r w:rsidR="00F137A8">
        <w:tab/>
      </w:r>
      <w:r w:rsidRPr="00CD3CCE">
        <w:rPr>
          <w:highlight w:val="yellow"/>
        </w:rPr>
        <w:t>[  ]</w:t>
      </w:r>
    </w:p>
    <w:p w:rsidR="00FB1EE4" w:rsidRDefault="00FB1EE4" w:rsidP="00FB1EE4">
      <w:pPr>
        <w:pStyle w:val="Afsnitsnummerering3"/>
        <w:numPr>
          <w:ilvl w:val="1"/>
          <w:numId w:val="14"/>
        </w:numPr>
        <w:ind w:right="1133"/>
      </w:pPr>
      <w:r>
        <w:t xml:space="preserve">DKK </w:t>
      </w:r>
      <w:r w:rsidR="00163AD8">
        <w:t>2-4</w:t>
      </w:r>
      <w:r>
        <w:t xml:space="preserve"> mia. </w:t>
      </w:r>
      <w:r>
        <w:tab/>
      </w:r>
      <w:r>
        <w:tab/>
      </w:r>
      <w:r>
        <w:tab/>
      </w:r>
      <w:r w:rsidR="00F137A8">
        <w:tab/>
      </w:r>
      <w:r w:rsidR="00F137A8">
        <w:tab/>
      </w:r>
      <w:r w:rsidRPr="00CD3CCE">
        <w:rPr>
          <w:highlight w:val="yellow"/>
        </w:rPr>
        <w:t>[  ]</w:t>
      </w:r>
      <w:r>
        <w:t xml:space="preserve"> </w:t>
      </w:r>
    </w:p>
    <w:p w:rsidR="00F137A8" w:rsidRDefault="00FB1EE4" w:rsidP="000253A6">
      <w:pPr>
        <w:pStyle w:val="Afsnitsnummerering3"/>
        <w:numPr>
          <w:ilvl w:val="1"/>
          <w:numId w:val="14"/>
        </w:numPr>
        <w:ind w:right="1133"/>
      </w:pPr>
      <w:r>
        <w:t xml:space="preserve">DKK </w:t>
      </w:r>
      <w:r w:rsidR="00163AD8">
        <w:t>4</w:t>
      </w:r>
      <w:r>
        <w:t xml:space="preserve"> mia.</w:t>
      </w:r>
      <w:r w:rsidR="00163AD8">
        <w:t xml:space="preserve"> og opefter </w:t>
      </w:r>
      <w:r w:rsidR="00163AD8">
        <w:tab/>
      </w:r>
      <w:r w:rsidR="000253A6">
        <w:t xml:space="preserve"> </w:t>
      </w:r>
      <w:r w:rsidR="000253A6">
        <w:tab/>
      </w:r>
      <w:r w:rsidR="00F137A8">
        <w:tab/>
      </w:r>
      <w:proofErr w:type="gramStart"/>
      <w:r w:rsidR="00F137A8">
        <w:tab/>
      </w:r>
      <w:r w:rsidRPr="00CD3CCE">
        <w:rPr>
          <w:highlight w:val="yellow"/>
        </w:rPr>
        <w:t xml:space="preserve">[  </w:t>
      </w:r>
      <w:proofErr w:type="gramEnd"/>
      <w:r w:rsidRPr="00CD3CCE">
        <w:rPr>
          <w:highlight w:val="yellow"/>
        </w:rPr>
        <w:t>]</w:t>
      </w:r>
    </w:p>
    <w:p w:rsidR="007E55D4" w:rsidRDefault="007E55D4" w:rsidP="007E55D4">
      <w:pPr>
        <w:pStyle w:val="Afsnitsnummerering3"/>
        <w:numPr>
          <w:ilvl w:val="0"/>
          <w:numId w:val="0"/>
        </w:numPr>
        <w:ind w:left="720"/>
        <w:rPr>
          <w:b/>
        </w:rPr>
      </w:pPr>
    </w:p>
    <w:p w:rsidR="00FB1EE4" w:rsidRPr="00F137A8" w:rsidRDefault="00FB1EE4" w:rsidP="00FB1EE4">
      <w:pPr>
        <w:pStyle w:val="Afsnitsnummerering3"/>
        <w:numPr>
          <w:ilvl w:val="0"/>
          <w:numId w:val="14"/>
        </w:numPr>
        <w:rPr>
          <w:b/>
        </w:rPr>
      </w:pPr>
      <w:r w:rsidRPr="00F137A8">
        <w:rPr>
          <w:b/>
        </w:rPr>
        <w:t xml:space="preserve">Tilbudt afregningsprocentsats ved fleksibel handelsstrategi </w:t>
      </w:r>
      <w:r w:rsidRPr="00F137A8">
        <w:rPr>
          <w:b/>
        </w:rPr>
        <w:tab/>
      </w:r>
      <w:r w:rsidRPr="00F137A8">
        <w:rPr>
          <w:b/>
        </w:rPr>
        <w:tab/>
      </w:r>
      <w:r w:rsidRPr="00F137A8">
        <w:rPr>
          <w:b/>
        </w:rPr>
        <w:tab/>
      </w:r>
      <w:r w:rsidRPr="00F137A8">
        <w:rPr>
          <w:b/>
        </w:rPr>
        <w:tab/>
        <w:t xml:space="preserve">     </w:t>
      </w:r>
    </w:p>
    <w:p w:rsidR="00FB1EE4" w:rsidRDefault="00FB1EE4" w:rsidP="00FB1EE4">
      <w:pPr>
        <w:pStyle w:val="Afsnitsnummerering3"/>
        <w:numPr>
          <w:ilvl w:val="0"/>
          <w:numId w:val="0"/>
        </w:numPr>
        <w:ind w:left="720" w:right="1133"/>
      </w:pPr>
      <w:r>
        <w:t xml:space="preserve">Tilbudsgiver tilbyder følgende basispoint </w:t>
      </w:r>
      <w:r w:rsidRPr="00C81AE9">
        <w:t xml:space="preserve">af </w:t>
      </w:r>
      <w:r w:rsidR="007D69F4">
        <w:t xml:space="preserve">den gennemsnitlige totale værdi </w:t>
      </w:r>
      <w:r>
        <w:t xml:space="preserve">af værdipapirbeholdningen under forvaltning (dvs. beløbet fra Afviklingsformuen </w:t>
      </w:r>
      <w:r w:rsidRPr="00BF6E8E">
        <w:rPr>
          <w:u w:val="single"/>
        </w:rPr>
        <w:t>og</w:t>
      </w:r>
      <w:r>
        <w:t xml:space="preserve"> Garantifor</w:t>
      </w:r>
      <w:r w:rsidR="007D69F4">
        <w:t xml:space="preserve">muen) </w:t>
      </w:r>
      <w:r>
        <w:t>ved forvaltning ud f</w:t>
      </w:r>
      <w:r w:rsidR="00F137A8">
        <w:t>ra en fleksibel handelsstrategi.</w:t>
      </w:r>
      <w:r w:rsidR="00F137A8" w:rsidRPr="00F137A8">
        <w:t xml:space="preserve"> </w:t>
      </w:r>
      <w:r w:rsidR="00F137A8" w:rsidRPr="00F65EB3">
        <w:t>Tilbudsgiver skal</w:t>
      </w:r>
      <w:r w:rsidR="00F137A8">
        <w:t>, som beskrevet i udbudsbetingelserne,</w:t>
      </w:r>
      <w:r w:rsidR="00F137A8" w:rsidRPr="00F65EB3">
        <w:t xml:space="preserve"> fastsætte </w:t>
      </w:r>
      <w:r w:rsidR="00F137A8">
        <w:t>basispointene</w:t>
      </w:r>
      <w:r w:rsidR="00F137A8" w:rsidRPr="00F65EB3">
        <w:t xml:space="preserve"> ud fra, at tilbudsgiver opnår 1/3 af et merafkast</w:t>
      </w:r>
      <w:r w:rsidR="00F137A8">
        <w:t xml:space="preserve"> i forhold til basisstrategien</w:t>
      </w:r>
      <w:r w:rsidR="00F137A8" w:rsidRPr="00F65EB3">
        <w:t xml:space="preserve">. Det er </w:t>
      </w:r>
      <w:r w:rsidR="00F137A8">
        <w:t>derfor</w:t>
      </w:r>
      <w:r w:rsidR="00F137A8" w:rsidRPr="00F65EB3">
        <w:t xml:space="preserve"> en betingelse, at fo</w:t>
      </w:r>
      <w:r w:rsidR="00F137A8">
        <w:t>rskellen mellem de tilbudte basispoint</w:t>
      </w:r>
      <w:r w:rsidR="00F137A8" w:rsidRPr="00F65EB3">
        <w:t xml:space="preserve"> for forvaltning </w:t>
      </w:r>
      <w:r w:rsidR="00F137A8">
        <w:t xml:space="preserve">på den ene side </w:t>
      </w:r>
      <w:r w:rsidR="00F137A8" w:rsidRPr="00F65EB3">
        <w:t xml:space="preserve">ud fra en </w:t>
      </w:r>
      <w:r w:rsidR="00F137A8">
        <w:t>basis</w:t>
      </w:r>
      <w:r w:rsidR="00F137A8" w:rsidRPr="00F65EB3">
        <w:t xml:space="preserve"> handelsstrategi og </w:t>
      </w:r>
      <w:r w:rsidR="00F137A8">
        <w:t xml:space="preserve">på den anden side </w:t>
      </w:r>
      <w:r w:rsidR="00F137A8" w:rsidRPr="00F65EB3">
        <w:t xml:space="preserve">ud fra en fleksibel handelsstrategi </w:t>
      </w:r>
      <w:r w:rsidR="00F137A8">
        <w:t>er</w:t>
      </w:r>
      <w:r w:rsidR="00F137A8" w:rsidRPr="00F65EB3">
        <w:t xml:space="preserve"> den</w:t>
      </w:r>
      <w:r w:rsidR="00F137A8">
        <w:t xml:space="preserve"> samme inden for hvert interval.</w:t>
      </w:r>
    </w:p>
    <w:p w:rsidR="00F137A8" w:rsidRDefault="00F137A8" w:rsidP="00F137A8">
      <w:pPr>
        <w:pStyle w:val="Afsnitsnummerering3"/>
        <w:numPr>
          <w:ilvl w:val="1"/>
          <w:numId w:val="14"/>
        </w:numPr>
        <w:ind w:right="1133"/>
      </w:pPr>
      <w:r>
        <w:t>DKK 0-2 mia.</w:t>
      </w:r>
      <w:r>
        <w:tab/>
      </w:r>
      <w:r>
        <w:tab/>
      </w:r>
      <w:r>
        <w:tab/>
      </w:r>
      <w:r>
        <w:tab/>
      </w:r>
      <w:r>
        <w:tab/>
      </w:r>
      <w:r w:rsidRPr="00CD3CCE">
        <w:rPr>
          <w:highlight w:val="yellow"/>
        </w:rPr>
        <w:t>[  ]</w:t>
      </w:r>
    </w:p>
    <w:p w:rsidR="00F137A8" w:rsidRDefault="00F137A8" w:rsidP="00F137A8">
      <w:pPr>
        <w:pStyle w:val="Afsnitsnummerering3"/>
        <w:numPr>
          <w:ilvl w:val="1"/>
          <w:numId w:val="14"/>
        </w:numPr>
        <w:ind w:right="1133"/>
      </w:pPr>
      <w:r>
        <w:t xml:space="preserve">DKK 2-4 mia. </w:t>
      </w:r>
      <w:r>
        <w:tab/>
      </w:r>
      <w:r>
        <w:tab/>
      </w:r>
      <w:r>
        <w:tab/>
      </w:r>
      <w:r>
        <w:tab/>
      </w:r>
      <w:r>
        <w:tab/>
      </w:r>
      <w:r w:rsidRPr="00CD3CCE">
        <w:rPr>
          <w:highlight w:val="yellow"/>
        </w:rPr>
        <w:t>[  ]</w:t>
      </w:r>
      <w:r>
        <w:t xml:space="preserve"> </w:t>
      </w:r>
    </w:p>
    <w:p w:rsidR="00F137A8" w:rsidRDefault="00F137A8" w:rsidP="00F137A8">
      <w:pPr>
        <w:pStyle w:val="Afsnitsnummerering3"/>
        <w:numPr>
          <w:ilvl w:val="1"/>
          <w:numId w:val="14"/>
        </w:numPr>
        <w:ind w:right="1133"/>
      </w:pPr>
      <w:r>
        <w:t xml:space="preserve">DKK 4 mia. og opefter </w:t>
      </w:r>
      <w:r>
        <w:tab/>
        <w:t xml:space="preserve"> </w:t>
      </w:r>
      <w:r>
        <w:tab/>
      </w:r>
      <w:r>
        <w:tab/>
      </w:r>
      <w:proofErr w:type="gramStart"/>
      <w:r>
        <w:tab/>
      </w:r>
      <w:r w:rsidRPr="00CD3CCE">
        <w:rPr>
          <w:highlight w:val="yellow"/>
        </w:rPr>
        <w:t xml:space="preserve">[  </w:t>
      </w:r>
      <w:proofErr w:type="gramEnd"/>
      <w:r w:rsidRPr="00CD3CCE">
        <w:rPr>
          <w:highlight w:val="yellow"/>
        </w:rPr>
        <w:t>]</w:t>
      </w:r>
    </w:p>
    <w:p w:rsidR="00F137A8" w:rsidRDefault="00F137A8">
      <w:pPr>
        <w:spacing w:after="0"/>
        <w:jc w:val="left"/>
        <w:rPr>
          <w:b/>
          <w:lang w:val="da-DK"/>
        </w:rPr>
      </w:pPr>
    </w:p>
    <w:p w:rsidR="00F137A8" w:rsidRDefault="00F137A8">
      <w:pPr>
        <w:spacing w:after="0"/>
        <w:jc w:val="left"/>
        <w:rPr>
          <w:b/>
          <w:lang w:val="da-DK"/>
        </w:rPr>
      </w:pPr>
      <w:r>
        <w:rPr>
          <w:b/>
        </w:rPr>
        <w:br w:type="page"/>
      </w:r>
    </w:p>
    <w:p w:rsidR="000A4E38" w:rsidRPr="000A4E38" w:rsidRDefault="000A4E38" w:rsidP="000A4E38">
      <w:pPr>
        <w:pStyle w:val="Afsnitsnummerering4"/>
        <w:numPr>
          <w:ilvl w:val="0"/>
          <w:numId w:val="0"/>
        </w:numPr>
        <w:ind w:right="1133"/>
        <w:rPr>
          <w:b/>
        </w:rPr>
      </w:pPr>
      <w:r>
        <w:rPr>
          <w:b/>
        </w:rPr>
        <w:lastRenderedPageBreak/>
        <w:t>INTERN KONTROL</w:t>
      </w:r>
    </w:p>
    <w:p w:rsidR="000A4E38" w:rsidRDefault="000A4E38" w:rsidP="000A4E38">
      <w:pPr>
        <w:pStyle w:val="Afsnitsnummerering4"/>
        <w:numPr>
          <w:ilvl w:val="0"/>
          <w:numId w:val="0"/>
        </w:numPr>
        <w:ind w:right="-1"/>
      </w:pPr>
      <w:r>
        <w:t>Tilbudsgiver skal nedenfor beskrive sin interne kontrolprocedure med henblik på at sikr</w:t>
      </w:r>
      <w:r w:rsidR="006C6750">
        <w:t>e, at forvaltning af Afviklings</w:t>
      </w:r>
      <w:r>
        <w:t>formuen og Garantiformuens midler foregår indenfor de af Afviklingsformuen og Ga</w:t>
      </w:r>
      <w:r w:rsidR="006C6750">
        <w:t>rantiformuen fastsatte retnings</w:t>
      </w:r>
      <w:r>
        <w:t>linjer. Det vægtes positivt, såfremt tilbudsgiver har en fast etableret intern kontrolprocedure, der på betryggende vis sikre</w:t>
      </w:r>
      <w:r w:rsidR="001A6855">
        <w:t>r</w:t>
      </w:r>
      <w:r>
        <w:t xml:space="preserve"> dette.</w:t>
      </w:r>
    </w:p>
    <w:p w:rsidR="000A4E38" w:rsidRDefault="000A4E38" w:rsidP="000A4E38">
      <w:pPr>
        <w:pStyle w:val="Afsnitsnummerering4"/>
        <w:numPr>
          <w:ilvl w:val="0"/>
          <w:numId w:val="0"/>
        </w:numPr>
        <w:ind w:right="1133"/>
      </w:pPr>
      <w:r w:rsidRPr="000A4E38">
        <w:rPr>
          <w:highlight w:val="yellow"/>
        </w:rPr>
        <w:t>[ ]</w:t>
      </w:r>
    </w:p>
    <w:p w:rsidR="000A4E38" w:rsidRDefault="000A4E38" w:rsidP="000A4E38">
      <w:pPr>
        <w:pStyle w:val="Afsnitsnummerering4"/>
        <w:numPr>
          <w:ilvl w:val="0"/>
          <w:numId w:val="0"/>
        </w:numPr>
        <w:ind w:right="1133"/>
        <w:sectPr w:rsidR="000A4E38" w:rsidSect="00A06B66">
          <w:pgSz w:w="11907" w:h="16840" w:code="9"/>
          <w:pgMar w:top="2155" w:right="1418" w:bottom="1701" w:left="1418" w:header="397" w:footer="567" w:gutter="0"/>
          <w:paperSrc w:first="258" w:other="258"/>
          <w:cols w:space="708"/>
          <w:titlePg/>
          <w:docGrid w:linePitch="360"/>
        </w:sectPr>
      </w:pPr>
    </w:p>
    <w:p w:rsidR="000A4E38" w:rsidRPr="000A4E38" w:rsidRDefault="000A4E38" w:rsidP="000A4E38">
      <w:pPr>
        <w:pStyle w:val="Afsnitsnummerering4"/>
        <w:numPr>
          <w:ilvl w:val="0"/>
          <w:numId w:val="0"/>
        </w:numPr>
        <w:ind w:right="1133"/>
        <w:rPr>
          <w:b/>
        </w:rPr>
      </w:pPr>
      <w:r>
        <w:rPr>
          <w:b/>
        </w:rPr>
        <w:lastRenderedPageBreak/>
        <w:t>SERVICE OG AFRAPPORTERING</w:t>
      </w:r>
    </w:p>
    <w:p w:rsidR="000A4E38" w:rsidRDefault="000A4E38" w:rsidP="000A4E38">
      <w:pPr>
        <w:pStyle w:val="Afsnitsnummerering4"/>
        <w:numPr>
          <w:ilvl w:val="0"/>
          <w:numId w:val="0"/>
        </w:numPr>
        <w:ind w:right="-1"/>
      </w:pPr>
      <w:r>
        <w:t xml:space="preserve">Tilbudsgiver skal nedenfor beskrive, hvorledes tilbudsgiver vil varetage den daglige, månedlige, kvartalsvise og årlige rapportering til Afviklingsformuen og Garantiformuen. Det vægtes positivt, hvis tilbudsgiver fastlægger en procedure for rapportering, der på betryggende vis sikrer daglig månedlig, kvartalsvis og årlig rapportering til Afviklingsformuen og Garantiformuen. Det vægtes i den forbindelse positivt, hvis rapporteringen - udover via den påkrævede excel-fil - kan ske automatisk via upload til FS' IT-system </w:t>
      </w:r>
      <w:r w:rsidR="005A7E0A">
        <w:t xml:space="preserve">via </w:t>
      </w:r>
      <w:proofErr w:type="spellStart"/>
      <w:r>
        <w:t>Bloomberg</w:t>
      </w:r>
      <w:proofErr w:type="spellEnd"/>
      <w:r>
        <w:t xml:space="preserve">. </w:t>
      </w:r>
    </w:p>
    <w:p w:rsidR="000A4E38" w:rsidRDefault="000A4E38" w:rsidP="000A4E38">
      <w:pPr>
        <w:pStyle w:val="Afsnitsnummerering4"/>
        <w:numPr>
          <w:ilvl w:val="0"/>
          <w:numId w:val="0"/>
        </w:numPr>
        <w:ind w:left="851" w:right="1133" w:hanging="851"/>
        <w:rPr>
          <w:highlight w:val="yellow"/>
        </w:rPr>
      </w:pPr>
      <w:r w:rsidRPr="000A4E38">
        <w:rPr>
          <w:highlight w:val="yellow"/>
        </w:rPr>
        <w:t>[ ]</w:t>
      </w:r>
    </w:p>
    <w:p w:rsidR="000A4E38" w:rsidRDefault="000A4E38" w:rsidP="000A4E38">
      <w:pPr>
        <w:pStyle w:val="Afsnitsnummerering4"/>
        <w:numPr>
          <w:ilvl w:val="0"/>
          <w:numId w:val="0"/>
        </w:numPr>
        <w:ind w:left="851" w:right="1133" w:hanging="851"/>
        <w:sectPr w:rsidR="000A4E38" w:rsidSect="00A06B66">
          <w:pgSz w:w="11907" w:h="16840" w:code="9"/>
          <w:pgMar w:top="2155" w:right="1418" w:bottom="1701" w:left="1418" w:header="397" w:footer="567" w:gutter="0"/>
          <w:paperSrc w:first="258" w:other="258"/>
          <w:cols w:space="708"/>
          <w:titlePg/>
          <w:docGrid w:linePitch="360"/>
        </w:sectPr>
      </w:pPr>
    </w:p>
    <w:p w:rsidR="000A4E38" w:rsidRDefault="000A4E38" w:rsidP="000A4E38">
      <w:pPr>
        <w:pStyle w:val="Afsnitsnummerering4"/>
        <w:numPr>
          <w:ilvl w:val="0"/>
          <w:numId w:val="0"/>
        </w:numPr>
        <w:ind w:left="851" w:right="1133" w:hanging="851"/>
      </w:pPr>
      <w:r>
        <w:rPr>
          <w:b/>
        </w:rPr>
        <w:lastRenderedPageBreak/>
        <w:t>FLEKSIBEL HANDELSSTRATEGI</w:t>
      </w:r>
      <w:r>
        <w:t xml:space="preserve"> </w:t>
      </w:r>
    </w:p>
    <w:p w:rsidR="000A4E38" w:rsidRDefault="000A4E38" w:rsidP="000A4E38">
      <w:pPr>
        <w:pStyle w:val="Afsnitsnummerering4"/>
        <w:numPr>
          <w:ilvl w:val="0"/>
          <w:numId w:val="0"/>
        </w:numPr>
        <w:ind w:right="-1"/>
      </w:pPr>
      <w:r>
        <w:t>Tilbudsgiver skal beskrive, hvorledes tilbudsgiver vil forvalte Afviklingsformuen</w:t>
      </w:r>
      <w:r w:rsidR="006C6750">
        <w:t>s</w:t>
      </w:r>
      <w:r>
        <w:t xml:space="preserve"> og Garantiformuens porteføljer ud fra en fleksibel handelsstrategi, herunder hvilken merværdi en sådan fleksibel investeringsstrategi kan forventes skabe for Afviklingsformuen og Garantiformuen både på kort og længere sigt samtidig med, at Afviklingsformuen og Garantiformuen ikke udsætte for en øget risiko. </w:t>
      </w:r>
      <w:r w:rsidR="00FB1EE4" w:rsidRPr="00372A93">
        <w:t xml:space="preserve">Det vægtes positivt, </w:t>
      </w:r>
      <w:r w:rsidR="00FB1EE4">
        <w:t>jo højere merværdi tilbudsgiver kan skabe for Afviklingsformuen og Garantiformuen samtidig med, at Afviklingsformuen og Garantiformuen ikke udsætte</w:t>
      </w:r>
      <w:r w:rsidR="005A7E0A">
        <w:t>s</w:t>
      </w:r>
      <w:r w:rsidR="00FB1EE4">
        <w:t xml:space="preserve"> for en øget risiko. Det vægtes endvidere positivt, </w:t>
      </w:r>
      <w:r w:rsidR="00FB1EE4" w:rsidRPr="00372A93">
        <w:t xml:space="preserve">hvis </w:t>
      </w:r>
      <w:r w:rsidR="00FB1EE4">
        <w:t>tilbudsgiver holder transaktionsomkostningerne nede</w:t>
      </w:r>
      <w:r w:rsidR="009538FE">
        <w:t>.</w:t>
      </w:r>
    </w:p>
    <w:p w:rsidR="000A4E38" w:rsidRDefault="000A4E38" w:rsidP="000A4E38">
      <w:pPr>
        <w:pStyle w:val="Afsnitsnummerering4"/>
        <w:numPr>
          <w:ilvl w:val="0"/>
          <w:numId w:val="0"/>
        </w:numPr>
        <w:ind w:right="-1"/>
      </w:pPr>
      <w:r w:rsidRPr="000A4E38">
        <w:rPr>
          <w:highlight w:val="yellow"/>
        </w:rPr>
        <w:t>[ ]</w:t>
      </w:r>
    </w:p>
    <w:p w:rsidR="00CD3CCE" w:rsidRDefault="00CD3CCE" w:rsidP="00777F2B">
      <w:pPr>
        <w:pStyle w:val="Heading1"/>
        <w:numPr>
          <w:ilvl w:val="0"/>
          <w:numId w:val="0"/>
        </w:numPr>
      </w:pPr>
    </w:p>
    <w:p w:rsidR="00F65EB3" w:rsidRDefault="00F65EB3" w:rsidP="00F65EB3">
      <w:pPr>
        <w:pStyle w:val="Afsnitsnummerering2"/>
        <w:numPr>
          <w:ilvl w:val="0"/>
          <w:numId w:val="0"/>
        </w:numPr>
        <w:ind w:left="851" w:hanging="851"/>
        <w:sectPr w:rsidR="00F65EB3" w:rsidSect="00A06B66">
          <w:pgSz w:w="11907" w:h="16840" w:code="9"/>
          <w:pgMar w:top="2155" w:right="1418" w:bottom="1701" w:left="1418" w:header="397" w:footer="567" w:gutter="0"/>
          <w:paperSrc w:first="258" w:other="258"/>
          <w:cols w:space="708"/>
          <w:titlePg/>
          <w:docGrid w:linePitch="360"/>
        </w:sectPr>
      </w:pPr>
    </w:p>
    <w:p w:rsidR="00F65EB3" w:rsidRDefault="00F65EB3" w:rsidP="00F65EB3">
      <w:pPr>
        <w:pStyle w:val="Afsnitsnummerering4"/>
        <w:numPr>
          <w:ilvl w:val="0"/>
          <w:numId w:val="0"/>
        </w:numPr>
        <w:ind w:left="851" w:right="1133" w:hanging="851"/>
      </w:pPr>
      <w:r>
        <w:rPr>
          <w:b/>
        </w:rPr>
        <w:lastRenderedPageBreak/>
        <w:t>REPO</w:t>
      </w:r>
      <w:r w:rsidR="00FB1EE4">
        <w:rPr>
          <w:b/>
        </w:rPr>
        <w:t>-PLIGT</w:t>
      </w:r>
    </w:p>
    <w:p w:rsidR="00FB1EE4" w:rsidRDefault="00FB1EE4" w:rsidP="00F65EB3">
      <w:pPr>
        <w:pStyle w:val="Afsnitsnummerering4"/>
        <w:numPr>
          <w:ilvl w:val="0"/>
          <w:numId w:val="0"/>
        </w:numPr>
        <w:ind w:right="-1"/>
      </w:pPr>
      <w:r>
        <w:t xml:space="preserve">Tilbudsgiver skal afgive en pris for indgåelse af REPO-transaktioner. </w:t>
      </w:r>
    </w:p>
    <w:p w:rsidR="006C6750" w:rsidRDefault="00FB1EE4" w:rsidP="00F65EB3">
      <w:pPr>
        <w:pStyle w:val="Afsnitsnummerering4"/>
        <w:numPr>
          <w:ilvl w:val="0"/>
          <w:numId w:val="0"/>
        </w:numPr>
        <w:ind w:right="-1"/>
      </w:pPr>
      <w:r>
        <w:t>Renten for REPO-transaktionen må ikke overstige Danmarks Nationalbanks Udlånsrente plus et af tilbud</w:t>
      </w:r>
      <w:r w:rsidR="00761194">
        <w:t>sgiver fastsat tillæg i form af</w:t>
      </w:r>
      <w:bookmarkStart w:id="1" w:name="_GoBack"/>
      <w:bookmarkEnd w:id="1"/>
      <w:r w:rsidR="00761194">
        <w:t xml:space="preserve"> basispoint.</w:t>
      </w:r>
    </w:p>
    <w:p w:rsidR="00F65EB3" w:rsidRDefault="00F65EB3" w:rsidP="00F65EB3">
      <w:pPr>
        <w:pStyle w:val="Afsnitsnummerering4"/>
        <w:numPr>
          <w:ilvl w:val="0"/>
          <w:numId w:val="0"/>
        </w:numPr>
        <w:ind w:right="-1"/>
      </w:pPr>
      <w:r>
        <w:t xml:space="preserve">Tilbudsgiver tilbyder følgende </w:t>
      </w:r>
      <w:r w:rsidR="00FB1EE4">
        <w:t>basispoint</w:t>
      </w:r>
      <w:r>
        <w:t xml:space="preserve"> </w:t>
      </w:r>
      <w:proofErr w:type="gramStart"/>
      <w:r w:rsidRPr="00F65EB3">
        <w:rPr>
          <w:highlight w:val="yellow"/>
        </w:rPr>
        <w:t>[ ]</w:t>
      </w:r>
      <w:proofErr w:type="gramEnd"/>
      <w:r w:rsidRPr="00F65EB3">
        <w:rPr>
          <w:highlight w:val="yellow"/>
        </w:rPr>
        <w:t>.</w:t>
      </w:r>
    </w:p>
    <w:p w:rsidR="00F65EB3" w:rsidRPr="00F65EB3" w:rsidRDefault="00F65EB3" w:rsidP="00F65EB3">
      <w:pPr>
        <w:pStyle w:val="Afsnitsnummerering2"/>
        <w:numPr>
          <w:ilvl w:val="0"/>
          <w:numId w:val="0"/>
        </w:numPr>
        <w:ind w:left="851" w:hanging="851"/>
      </w:pPr>
    </w:p>
    <w:p w:rsidR="00CD3CCE" w:rsidRDefault="00CD3CCE" w:rsidP="00EB0436">
      <w:pPr>
        <w:spacing w:after="0"/>
        <w:rPr>
          <w:lang w:val="da-DK"/>
        </w:rPr>
      </w:pPr>
    </w:p>
    <w:p w:rsidR="003A7C73" w:rsidRPr="003A7C73" w:rsidRDefault="003A7C73" w:rsidP="00F345F9">
      <w:pPr>
        <w:pStyle w:val="ListParagraph"/>
        <w:spacing w:before="120" w:line="360" w:lineRule="auto"/>
        <w:rPr>
          <w:lang w:val="da-DK"/>
        </w:rPr>
      </w:pPr>
    </w:p>
    <w:sectPr w:rsidR="003A7C73" w:rsidRPr="003A7C73" w:rsidSect="00A06B66">
      <w:pgSz w:w="11907" w:h="16840" w:code="9"/>
      <w:pgMar w:top="2155" w:right="1418" w:bottom="1701" w:left="1418" w:header="397" w:footer="567" w:gutter="0"/>
      <w:paperSrc w:first="258" w:other="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49" w:rsidRDefault="008C7A49" w:rsidP="00C80944">
      <w:pPr>
        <w:spacing w:after="0" w:line="240" w:lineRule="auto"/>
      </w:pPr>
      <w:r>
        <w:separator/>
      </w:r>
    </w:p>
  </w:endnote>
  <w:endnote w:type="continuationSeparator" w:id="0">
    <w:p w:rsidR="008C7A49" w:rsidRDefault="008C7A49" w:rsidP="00C8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1804"/>
      <w:docPartObj>
        <w:docPartGallery w:val="Page Numbers (Bottom of Page)"/>
        <w:docPartUnique/>
      </w:docPartObj>
    </w:sdtPr>
    <w:sdtEndPr>
      <w:rPr>
        <w:noProof/>
      </w:rPr>
    </w:sdtEndPr>
    <w:sdtContent>
      <w:p w:rsidR="00065DF7" w:rsidRDefault="00065DF7">
        <w:pPr>
          <w:pStyle w:val="Footer"/>
          <w:jc w:val="right"/>
        </w:pPr>
        <w:r>
          <w:fldChar w:fldCharType="begin"/>
        </w:r>
        <w:r>
          <w:instrText xml:space="preserve"> PAGE   \* MERGEFORMAT </w:instrText>
        </w:r>
        <w:r>
          <w:fldChar w:fldCharType="separate"/>
        </w:r>
        <w:r w:rsidR="00761194">
          <w:rPr>
            <w:noProof/>
          </w:rPr>
          <w:t>6</w:t>
        </w:r>
        <w:r>
          <w:rPr>
            <w:noProof/>
          </w:rPr>
          <w:fldChar w:fldCharType="end"/>
        </w:r>
      </w:p>
    </w:sdtContent>
  </w:sdt>
  <w:p w:rsidR="00D40463" w:rsidRDefault="00D404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889137"/>
      <w:docPartObj>
        <w:docPartGallery w:val="Page Numbers (Bottom of Page)"/>
        <w:docPartUnique/>
      </w:docPartObj>
    </w:sdtPr>
    <w:sdtEndPr>
      <w:rPr>
        <w:noProof/>
      </w:rPr>
    </w:sdtEndPr>
    <w:sdtContent>
      <w:p w:rsidR="00065DF7" w:rsidRDefault="00065DF7">
        <w:pPr>
          <w:pStyle w:val="Footer"/>
          <w:jc w:val="right"/>
        </w:pPr>
        <w:r>
          <w:fldChar w:fldCharType="begin"/>
        </w:r>
        <w:r>
          <w:instrText xml:space="preserve"> PAGE   \* MERGEFORMAT </w:instrText>
        </w:r>
        <w:r>
          <w:fldChar w:fldCharType="separate"/>
        </w:r>
        <w:r w:rsidR="00761194">
          <w:rPr>
            <w:noProof/>
          </w:rPr>
          <w:t>8</w:t>
        </w:r>
        <w:r>
          <w:rPr>
            <w:noProof/>
          </w:rPr>
          <w:fldChar w:fldCharType="end"/>
        </w:r>
      </w:p>
    </w:sdtContent>
  </w:sdt>
  <w:p w:rsidR="00065DF7" w:rsidRDefault="0006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49" w:rsidRDefault="008C7A49" w:rsidP="00C80944">
      <w:pPr>
        <w:spacing w:after="0" w:line="240" w:lineRule="auto"/>
      </w:pPr>
      <w:r>
        <w:separator/>
      </w:r>
    </w:p>
  </w:footnote>
  <w:footnote w:type="continuationSeparator" w:id="0">
    <w:p w:rsidR="008C7A49" w:rsidRDefault="008C7A49" w:rsidP="00C80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5F" w:rsidRDefault="00761194">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77579" o:spid="_x0000_s2049" type="#_x0000_t136" style="position:absolute;left:0;text-align:left;margin-left:0;margin-top:0;width:466.9pt;height:116.7pt;rotation:315;z-index:-251658752;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125"/>
    <w:multiLevelType w:val="hybridMultilevel"/>
    <w:tmpl w:val="2418062E"/>
    <w:lvl w:ilvl="0" w:tplc="C7547E7E">
      <w:numFmt w:val="bullet"/>
      <w:pStyle w:val="Opstillingmedbullet"/>
      <w:lvlText w:val=""/>
      <w:lvlJc w:val="left"/>
      <w:pPr>
        <w:ind w:left="2358" w:hanging="360"/>
      </w:pPr>
      <w:rPr>
        <w:rFonts w:ascii="Wingdings" w:hAnsi="Wingdings" w:cstheme="minorBidi" w:hint="default"/>
        <w:sz w:val="18"/>
      </w:rPr>
    </w:lvl>
    <w:lvl w:ilvl="1" w:tplc="04060003" w:tentative="1">
      <w:start w:val="1"/>
      <w:numFmt w:val="bullet"/>
      <w:lvlText w:val="o"/>
      <w:lvlJc w:val="left"/>
      <w:pPr>
        <w:ind w:left="3078" w:hanging="360"/>
      </w:pPr>
      <w:rPr>
        <w:rFonts w:ascii="Courier New" w:hAnsi="Courier New" w:cs="Courier New" w:hint="default"/>
      </w:rPr>
    </w:lvl>
    <w:lvl w:ilvl="2" w:tplc="04060005" w:tentative="1">
      <w:start w:val="1"/>
      <w:numFmt w:val="bullet"/>
      <w:lvlText w:val=""/>
      <w:lvlJc w:val="left"/>
      <w:pPr>
        <w:ind w:left="3798" w:hanging="360"/>
      </w:pPr>
      <w:rPr>
        <w:rFonts w:ascii="Wingdings" w:hAnsi="Wingdings" w:hint="default"/>
      </w:rPr>
    </w:lvl>
    <w:lvl w:ilvl="3" w:tplc="04060001" w:tentative="1">
      <w:start w:val="1"/>
      <w:numFmt w:val="bullet"/>
      <w:lvlText w:val=""/>
      <w:lvlJc w:val="left"/>
      <w:pPr>
        <w:ind w:left="4518" w:hanging="360"/>
      </w:pPr>
      <w:rPr>
        <w:rFonts w:ascii="Symbol" w:hAnsi="Symbol" w:hint="default"/>
      </w:rPr>
    </w:lvl>
    <w:lvl w:ilvl="4" w:tplc="04060003" w:tentative="1">
      <w:start w:val="1"/>
      <w:numFmt w:val="bullet"/>
      <w:lvlText w:val="o"/>
      <w:lvlJc w:val="left"/>
      <w:pPr>
        <w:ind w:left="5238" w:hanging="360"/>
      </w:pPr>
      <w:rPr>
        <w:rFonts w:ascii="Courier New" w:hAnsi="Courier New" w:cs="Courier New" w:hint="default"/>
      </w:rPr>
    </w:lvl>
    <w:lvl w:ilvl="5" w:tplc="04060005" w:tentative="1">
      <w:start w:val="1"/>
      <w:numFmt w:val="bullet"/>
      <w:lvlText w:val=""/>
      <w:lvlJc w:val="left"/>
      <w:pPr>
        <w:ind w:left="5958" w:hanging="360"/>
      </w:pPr>
      <w:rPr>
        <w:rFonts w:ascii="Wingdings" w:hAnsi="Wingdings" w:hint="default"/>
      </w:rPr>
    </w:lvl>
    <w:lvl w:ilvl="6" w:tplc="04060001" w:tentative="1">
      <w:start w:val="1"/>
      <w:numFmt w:val="bullet"/>
      <w:lvlText w:val=""/>
      <w:lvlJc w:val="left"/>
      <w:pPr>
        <w:ind w:left="6678" w:hanging="360"/>
      </w:pPr>
      <w:rPr>
        <w:rFonts w:ascii="Symbol" w:hAnsi="Symbol" w:hint="default"/>
      </w:rPr>
    </w:lvl>
    <w:lvl w:ilvl="7" w:tplc="04060003" w:tentative="1">
      <w:start w:val="1"/>
      <w:numFmt w:val="bullet"/>
      <w:lvlText w:val="o"/>
      <w:lvlJc w:val="left"/>
      <w:pPr>
        <w:ind w:left="7398" w:hanging="360"/>
      </w:pPr>
      <w:rPr>
        <w:rFonts w:ascii="Courier New" w:hAnsi="Courier New" w:cs="Courier New" w:hint="default"/>
      </w:rPr>
    </w:lvl>
    <w:lvl w:ilvl="8" w:tplc="04060005" w:tentative="1">
      <w:start w:val="1"/>
      <w:numFmt w:val="bullet"/>
      <w:lvlText w:val=""/>
      <w:lvlJc w:val="left"/>
      <w:pPr>
        <w:ind w:left="8118" w:hanging="360"/>
      </w:pPr>
      <w:rPr>
        <w:rFonts w:ascii="Wingdings" w:hAnsi="Wingdings" w:hint="default"/>
      </w:rPr>
    </w:lvl>
  </w:abstractNum>
  <w:abstractNum w:abstractNumId="1" w15:restartNumberingAfterBreak="0">
    <w:nsid w:val="076B3130"/>
    <w:multiLevelType w:val="multilevel"/>
    <w:tmpl w:val="7152D3D4"/>
    <w:lvl w:ilvl="0">
      <w:start w:val="1"/>
      <w:numFmt w:val="none"/>
      <w:pStyle w:val="Opstillingmedat"/>
      <w:lvlText w:val="at"/>
      <w:lvlJc w:val="left"/>
      <w:pPr>
        <w:tabs>
          <w:tab w:val="num" w:pos="4381"/>
        </w:tabs>
        <w:ind w:left="4948" w:hanging="567"/>
      </w:pPr>
      <w:rPr>
        <w:rFonts w:hint="default"/>
        <w:u w:val="single"/>
      </w:rPr>
    </w:lvl>
    <w:lvl w:ilvl="1">
      <w:start w:val="1"/>
      <w:numFmt w:val="bullet"/>
      <w:pStyle w:val="Opstillingmed-"/>
      <w:lvlText w:val=""/>
      <w:lvlJc w:val="left"/>
      <w:pPr>
        <w:tabs>
          <w:tab w:val="num" w:pos="4381"/>
        </w:tabs>
        <w:ind w:left="4948" w:hanging="567"/>
      </w:pPr>
      <w:rPr>
        <w:rFonts w:ascii="Symbol" w:hAnsi="Symbol" w:hint="default"/>
      </w:rPr>
    </w:lvl>
    <w:lvl w:ilvl="2">
      <w:start w:val="1"/>
      <w:numFmt w:val="bullet"/>
      <w:lvlText w:val=""/>
      <w:lvlJc w:val="left"/>
      <w:pPr>
        <w:tabs>
          <w:tab w:val="num" w:pos="4381"/>
        </w:tabs>
        <w:ind w:left="4948" w:hanging="567"/>
      </w:pPr>
      <w:rPr>
        <w:rFonts w:ascii="Wingdings" w:hAnsi="Wingdings" w:hint="default"/>
      </w:rPr>
    </w:lvl>
    <w:lvl w:ilvl="3">
      <w:start w:val="1"/>
      <w:numFmt w:val="bullet"/>
      <w:lvlText w:val=""/>
      <w:lvlJc w:val="left"/>
      <w:pPr>
        <w:tabs>
          <w:tab w:val="num" w:pos="4381"/>
        </w:tabs>
        <w:ind w:left="4948" w:hanging="567"/>
      </w:pPr>
      <w:rPr>
        <w:rFonts w:ascii="Symbol" w:hAnsi="Symbol" w:hint="default"/>
      </w:rPr>
    </w:lvl>
    <w:lvl w:ilvl="4">
      <w:start w:val="1"/>
      <w:numFmt w:val="bullet"/>
      <w:lvlText w:val=""/>
      <w:lvlJc w:val="left"/>
      <w:pPr>
        <w:tabs>
          <w:tab w:val="num" w:pos="4381"/>
        </w:tabs>
        <w:ind w:left="4948" w:hanging="567"/>
      </w:pPr>
      <w:rPr>
        <w:rFonts w:ascii="Symbol" w:hAnsi="Symbol" w:hint="default"/>
      </w:rPr>
    </w:lvl>
    <w:lvl w:ilvl="5">
      <w:start w:val="1"/>
      <w:numFmt w:val="bullet"/>
      <w:lvlText w:val=""/>
      <w:lvlJc w:val="left"/>
      <w:pPr>
        <w:tabs>
          <w:tab w:val="num" w:pos="4381"/>
        </w:tabs>
        <w:ind w:left="4948" w:hanging="567"/>
      </w:pPr>
      <w:rPr>
        <w:rFonts w:ascii="Wingdings" w:hAnsi="Wingdings" w:hint="default"/>
      </w:rPr>
    </w:lvl>
    <w:lvl w:ilvl="6">
      <w:start w:val="1"/>
      <w:numFmt w:val="bullet"/>
      <w:lvlText w:val=""/>
      <w:lvlJc w:val="left"/>
      <w:pPr>
        <w:tabs>
          <w:tab w:val="num" w:pos="4381"/>
        </w:tabs>
        <w:ind w:left="4948" w:hanging="567"/>
      </w:pPr>
      <w:rPr>
        <w:rFonts w:ascii="Wingdings" w:hAnsi="Wingdings" w:hint="default"/>
      </w:rPr>
    </w:lvl>
    <w:lvl w:ilvl="7">
      <w:start w:val="1"/>
      <w:numFmt w:val="bullet"/>
      <w:lvlText w:val=""/>
      <w:lvlJc w:val="left"/>
      <w:pPr>
        <w:tabs>
          <w:tab w:val="num" w:pos="4381"/>
        </w:tabs>
        <w:ind w:left="4948" w:hanging="567"/>
      </w:pPr>
      <w:rPr>
        <w:rFonts w:ascii="Symbol" w:hAnsi="Symbol" w:hint="default"/>
      </w:rPr>
    </w:lvl>
    <w:lvl w:ilvl="8">
      <w:start w:val="1"/>
      <w:numFmt w:val="bullet"/>
      <w:lvlText w:val=""/>
      <w:lvlJc w:val="left"/>
      <w:pPr>
        <w:tabs>
          <w:tab w:val="num" w:pos="4381"/>
        </w:tabs>
        <w:ind w:left="4948" w:hanging="567"/>
      </w:pPr>
      <w:rPr>
        <w:rFonts w:ascii="Symbol" w:hAnsi="Symbol" w:hint="default"/>
      </w:rPr>
    </w:lvl>
  </w:abstractNum>
  <w:abstractNum w:abstractNumId="2" w15:restartNumberingAfterBreak="0">
    <w:nsid w:val="0A1E643A"/>
    <w:multiLevelType w:val="multilevel"/>
    <w:tmpl w:val="6DC22EB2"/>
    <w:lvl w:ilvl="0">
      <w:start w:val="1"/>
      <w:numFmt w:val="decimal"/>
      <w:lvlRestart w:val="0"/>
      <w:pStyle w:val="Heading1"/>
      <w:lvlText w:val="%1"/>
      <w:lvlJc w:val="left"/>
      <w:pPr>
        <w:ind w:left="851" w:hanging="851"/>
      </w:pPr>
      <w:rPr>
        <w:rFonts w:hint="default"/>
        <w:b/>
        <w:i w:val="0"/>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3" w15:restartNumberingAfterBreak="0">
    <w:nsid w:val="0A620E6E"/>
    <w:multiLevelType w:val="hybridMultilevel"/>
    <w:tmpl w:val="A9F83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D37611"/>
    <w:multiLevelType w:val="hybridMultilevel"/>
    <w:tmpl w:val="48E25BEC"/>
    <w:lvl w:ilvl="0" w:tplc="E782F20C">
      <w:start w:val="1"/>
      <w:numFmt w:val="decimal"/>
      <w:pStyle w:val="Parties"/>
      <w:lvlText w:val="(%1)"/>
      <w:lvlJc w:val="left"/>
      <w:pPr>
        <w:ind w:left="720" w:hanging="360"/>
      </w:pPr>
      <w:rPr>
        <w:rFonts w:ascii="Tahoma" w:hAnsi="Tahoma"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6E3507"/>
    <w:multiLevelType w:val="hybridMultilevel"/>
    <w:tmpl w:val="1E82BCFA"/>
    <w:lvl w:ilvl="0" w:tplc="04060001">
      <w:start w:val="1"/>
      <w:numFmt w:val="bullet"/>
      <w:lvlText w:val=""/>
      <w:lvlJc w:val="left"/>
      <w:pPr>
        <w:ind w:left="1712" w:hanging="360"/>
      </w:pPr>
      <w:rPr>
        <w:rFonts w:ascii="Symbol" w:hAnsi="Symbol" w:hint="default"/>
      </w:rPr>
    </w:lvl>
    <w:lvl w:ilvl="1" w:tplc="04060003" w:tentative="1">
      <w:start w:val="1"/>
      <w:numFmt w:val="bullet"/>
      <w:lvlText w:val="o"/>
      <w:lvlJc w:val="left"/>
      <w:pPr>
        <w:ind w:left="2432" w:hanging="360"/>
      </w:pPr>
      <w:rPr>
        <w:rFonts w:ascii="Courier New" w:hAnsi="Courier New" w:cs="Courier New" w:hint="default"/>
      </w:rPr>
    </w:lvl>
    <w:lvl w:ilvl="2" w:tplc="04060005" w:tentative="1">
      <w:start w:val="1"/>
      <w:numFmt w:val="bullet"/>
      <w:lvlText w:val=""/>
      <w:lvlJc w:val="left"/>
      <w:pPr>
        <w:ind w:left="3152" w:hanging="360"/>
      </w:pPr>
      <w:rPr>
        <w:rFonts w:ascii="Wingdings" w:hAnsi="Wingdings" w:hint="default"/>
      </w:rPr>
    </w:lvl>
    <w:lvl w:ilvl="3" w:tplc="04060001" w:tentative="1">
      <w:start w:val="1"/>
      <w:numFmt w:val="bullet"/>
      <w:lvlText w:val=""/>
      <w:lvlJc w:val="left"/>
      <w:pPr>
        <w:ind w:left="3872" w:hanging="360"/>
      </w:pPr>
      <w:rPr>
        <w:rFonts w:ascii="Symbol" w:hAnsi="Symbol" w:hint="default"/>
      </w:rPr>
    </w:lvl>
    <w:lvl w:ilvl="4" w:tplc="04060003" w:tentative="1">
      <w:start w:val="1"/>
      <w:numFmt w:val="bullet"/>
      <w:lvlText w:val="o"/>
      <w:lvlJc w:val="left"/>
      <w:pPr>
        <w:ind w:left="4592" w:hanging="360"/>
      </w:pPr>
      <w:rPr>
        <w:rFonts w:ascii="Courier New" w:hAnsi="Courier New" w:cs="Courier New" w:hint="default"/>
      </w:rPr>
    </w:lvl>
    <w:lvl w:ilvl="5" w:tplc="04060005" w:tentative="1">
      <w:start w:val="1"/>
      <w:numFmt w:val="bullet"/>
      <w:lvlText w:val=""/>
      <w:lvlJc w:val="left"/>
      <w:pPr>
        <w:ind w:left="5312" w:hanging="360"/>
      </w:pPr>
      <w:rPr>
        <w:rFonts w:ascii="Wingdings" w:hAnsi="Wingdings" w:hint="default"/>
      </w:rPr>
    </w:lvl>
    <w:lvl w:ilvl="6" w:tplc="04060001" w:tentative="1">
      <w:start w:val="1"/>
      <w:numFmt w:val="bullet"/>
      <w:lvlText w:val=""/>
      <w:lvlJc w:val="left"/>
      <w:pPr>
        <w:ind w:left="6032" w:hanging="360"/>
      </w:pPr>
      <w:rPr>
        <w:rFonts w:ascii="Symbol" w:hAnsi="Symbol" w:hint="default"/>
      </w:rPr>
    </w:lvl>
    <w:lvl w:ilvl="7" w:tplc="04060003" w:tentative="1">
      <w:start w:val="1"/>
      <w:numFmt w:val="bullet"/>
      <w:lvlText w:val="o"/>
      <w:lvlJc w:val="left"/>
      <w:pPr>
        <w:ind w:left="6752" w:hanging="360"/>
      </w:pPr>
      <w:rPr>
        <w:rFonts w:ascii="Courier New" w:hAnsi="Courier New" w:cs="Courier New" w:hint="default"/>
      </w:rPr>
    </w:lvl>
    <w:lvl w:ilvl="8" w:tplc="04060005" w:tentative="1">
      <w:start w:val="1"/>
      <w:numFmt w:val="bullet"/>
      <w:lvlText w:val=""/>
      <w:lvlJc w:val="left"/>
      <w:pPr>
        <w:ind w:left="7472" w:hanging="360"/>
      </w:pPr>
      <w:rPr>
        <w:rFonts w:ascii="Wingdings" w:hAnsi="Wingdings" w:hint="default"/>
      </w:rPr>
    </w:lvl>
  </w:abstractNum>
  <w:abstractNum w:abstractNumId="6" w15:restartNumberingAfterBreak="0">
    <w:nsid w:val="1DA91BE3"/>
    <w:multiLevelType w:val="hybridMultilevel"/>
    <w:tmpl w:val="EC12005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B02F9E"/>
    <w:multiLevelType w:val="hybridMultilevel"/>
    <w:tmpl w:val="0B9832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904338"/>
    <w:multiLevelType w:val="hybridMultilevel"/>
    <w:tmpl w:val="FF0E4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1F1911"/>
    <w:multiLevelType w:val="hybridMultilevel"/>
    <w:tmpl w:val="0DAE29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204"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E455236"/>
    <w:multiLevelType w:val="hybridMultilevel"/>
    <w:tmpl w:val="D1566778"/>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1" w15:restartNumberingAfterBreak="0">
    <w:nsid w:val="3D79112C"/>
    <w:multiLevelType w:val="hybridMultilevel"/>
    <w:tmpl w:val="678E362C"/>
    <w:lvl w:ilvl="0" w:tplc="785A8CCE">
      <w:start w:val="1"/>
      <w:numFmt w:val="decimal"/>
      <w:lvlText w:val="[%1] "/>
      <w:lvlJc w:val="left"/>
      <w:pPr>
        <w:ind w:left="-20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41AE6"/>
    <w:multiLevelType w:val="hybridMultilevel"/>
    <w:tmpl w:val="7D86F64E"/>
    <w:lvl w:ilvl="0" w:tplc="AA80A2F2">
      <w:numFmt w:val="none"/>
      <w:pStyle w:val="Opstillingmeddass"/>
      <w:lvlText w:val="daß"/>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763757E"/>
    <w:multiLevelType w:val="hybridMultilevel"/>
    <w:tmpl w:val="723AB1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EA31D0"/>
    <w:multiLevelType w:val="hybridMultilevel"/>
    <w:tmpl w:val="E0A0E4C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4A4A4967"/>
    <w:multiLevelType w:val="hybridMultilevel"/>
    <w:tmpl w:val="E738ED2E"/>
    <w:lvl w:ilvl="0" w:tplc="04060001">
      <w:start w:val="1"/>
      <w:numFmt w:val="bullet"/>
      <w:lvlText w:val=""/>
      <w:lvlJc w:val="left"/>
      <w:pPr>
        <w:ind w:left="1571" w:hanging="360"/>
      </w:pPr>
      <w:rPr>
        <w:rFonts w:ascii="Symbol" w:hAnsi="Symbol" w:hint="default"/>
      </w:rPr>
    </w:lvl>
    <w:lvl w:ilvl="1" w:tplc="04060001">
      <w:start w:val="1"/>
      <w:numFmt w:val="bullet"/>
      <w:lvlText w:val=""/>
      <w:lvlJc w:val="left"/>
      <w:pPr>
        <w:ind w:left="2291" w:hanging="360"/>
      </w:pPr>
      <w:rPr>
        <w:rFonts w:ascii="Symbol" w:hAnsi="Symbol" w:hint="default"/>
      </w:r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6" w15:restartNumberingAfterBreak="0">
    <w:nsid w:val="6DBE564A"/>
    <w:multiLevelType w:val="multilevel"/>
    <w:tmpl w:val="39E8C6B2"/>
    <w:lvl w:ilvl="0">
      <w:start w:val="1"/>
      <w:numFmt w:val="upperLetter"/>
      <w:pStyle w:val="Recitals"/>
      <w:lvlText w:val="(%1)"/>
      <w:lvlJc w:val="left"/>
      <w:pPr>
        <w:ind w:left="360" w:hanging="360"/>
      </w:pPr>
      <w:rPr>
        <w:rFonts w:ascii="Tahoma" w:hAnsi="Tahoma" w:hint="default"/>
        <w:b w:val="0"/>
        <w:i w:val="0"/>
        <w:caps w:val="0"/>
        <w:strike w:val="0"/>
        <w:dstrike w:val="0"/>
        <w:vanish w:val="0"/>
        <w:color w:val="auto"/>
        <w:sz w:val="18"/>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7C1E599A"/>
    <w:multiLevelType w:val="hybridMultilevel"/>
    <w:tmpl w:val="922E7E44"/>
    <w:lvl w:ilvl="0" w:tplc="6A8256F8">
      <w:numFmt w:val="none"/>
      <w:pStyle w:val="Opstillingmedthat"/>
      <w:lvlText w:val="that"/>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
  </w:num>
  <w:num w:numId="4">
    <w:abstractNumId w:val="0"/>
  </w:num>
  <w:num w:numId="5">
    <w:abstractNumId w:val="12"/>
  </w:num>
  <w:num w:numId="6">
    <w:abstractNumId w:val="17"/>
  </w:num>
  <w:num w:numId="7">
    <w:abstractNumId w:val="2"/>
  </w:num>
  <w:num w:numId="8">
    <w:abstractNumId w:val="10"/>
  </w:num>
  <w:num w:numId="9">
    <w:abstractNumId w:val="6"/>
  </w:num>
  <w:num w:numId="10">
    <w:abstractNumId w:val="5"/>
  </w:num>
  <w:num w:numId="11">
    <w:abstractNumId w:val="14"/>
  </w:num>
  <w:num w:numId="12">
    <w:abstractNumId w:val="11"/>
  </w:num>
  <w:num w:numId="13">
    <w:abstractNumId w:val="15"/>
  </w:num>
  <w:num w:numId="14">
    <w:abstractNumId w:val="9"/>
  </w:num>
  <w:num w:numId="15">
    <w:abstractNumId w:val="13"/>
  </w:num>
  <w:num w:numId="16">
    <w:abstractNumId w:val="3"/>
  </w:num>
  <w:num w:numId="17">
    <w:abstractNumId w:val="8"/>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49"/>
    <w:rsid w:val="00003B79"/>
    <w:rsid w:val="00005443"/>
    <w:rsid w:val="00010DCA"/>
    <w:rsid w:val="00013A72"/>
    <w:rsid w:val="00013F2B"/>
    <w:rsid w:val="000174EF"/>
    <w:rsid w:val="0002060B"/>
    <w:rsid w:val="00022505"/>
    <w:rsid w:val="000253A6"/>
    <w:rsid w:val="00025C40"/>
    <w:rsid w:val="00033BC5"/>
    <w:rsid w:val="00037610"/>
    <w:rsid w:val="00047FD3"/>
    <w:rsid w:val="00053C23"/>
    <w:rsid w:val="00060B15"/>
    <w:rsid w:val="00061E38"/>
    <w:rsid w:val="00065DF7"/>
    <w:rsid w:val="000735FA"/>
    <w:rsid w:val="00073C80"/>
    <w:rsid w:val="000744B6"/>
    <w:rsid w:val="00084333"/>
    <w:rsid w:val="00085528"/>
    <w:rsid w:val="0009191B"/>
    <w:rsid w:val="000A4E38"/>
    <w:rsid w:val="000A647B"/>
    <w:rsid w:val="000A6503"/>
    <w:rsid w:val="000B01D7"/>
    <w:rsid w:val="000B0EAD"/>
    <w:rsid w:val="000B1F0D"/>
    <w:rsid w:val="000B599E"/>
    <w:rsid w:val="000C1168"/>
    <w:rsid w:val="000C398D"/>
    <w:rsid w:val="000C61AE"/>
    <w:rsid w:val="000D0457"/>
    <w:rsid w:val="000D0521"/>
    <w:rsid w:val="000D40D1"/>
    <w:rsid w:val="000E21EC"/>
    <w:rsid w:val="000E3D6C"/>
    <w:rsid w:val="00101B3E"/>
    <w:rsid w:val="001026CF"/>
    <w:rsid w:val="00103F5E"/>
    <w:rsid w:val="00115B09"/>
    <w:rsid w:val="00131904"/>
    <w:rsid w:val="0013473F"/>
    <w:rsid w:val="001375E1"/>
    <w:rsid w:val="00137A39"/>
    <w:rsid w:val="00152A6E"/>
    <w:rsid w:val="00154DDE"/>
    <w:rsid w:val="00154E50"/>
    <w:rsid w:val="0015611A"/>
    <w:rsid w:val="00163AD8"/>
    <w:rsid w:val="001663AE"/>
    <w:rsid w:val="00175C84"/>
    <w:rsid w:val="0018610C"/>
    <w:rsid w:val="00186420"/>
    <w:rsid w:val="001A6855"/>
    <w:rsid w:val="001B0BC6"/>
    <w:rsid w:val="001B63C8"/>
    <w:rsid w:val="001B6B2E"/>
    <w:rsid w:val="001C420F"/>
    <w:rsid w:val="001C7CB7"/>
    <w:rsid w:val="001D602C"/>
    <w:rsid w:val="001E261E"/>
    <w:rsid w:val="001E5B06"/>
    <w:rsid w:val="001E6817"/>
    <w:rsid w:val="001F2216"/>
    <w:rsid w:val="001F251B"/>
    <w:rsid w:val="001F29C7"/>
    <w:rsid w:val="00203978"/>
    <w:rsid w:val="002050AE"/>
    <w:rsid w:val="002125F0"/>
    <w:rsid w:val="00213B0C"/>
    <w:rsid w:val="00215A08"/>
    <w:rsid w:val="00217AE7"/>
    <w:rsid w:val="00225333"/>
    <w:rsid w:val="002309AB"/>
    <w:rsid w:val="002320DF"/>
    <w:rsid w:val="00244FF5"/>
    <w:rsid w:val="00253DF7"/>
    <w:rsid w:val="00263F10"/>
    <w:rsid w:val="002662E9"/>
    <w:rsid w:val="00272F2F"/>
    <w:rsid w:val="002832BD"/>
    <w:rsid w:val="00295607"/>
    <w:rsid w:val="002A134B"/>
    <w:rsid w:val="002A4C08"/>
    <w:rsid w:val="002A5983"/>
    <w:rsid w:val="002B06B2"/>
    <w:rsid w:val="002B2D57"/>
    <w:rsid w:val="002B5293"/>
    <w:rsid w:val="002D1EED"/>
    <w:rsid w:val="002D3698"/>
    <w:rsid w:val="002D3FB0"/>
    <w:rsid w:val="002D7599"/>
    <w:rsid w:val="002D7D97"/>
    <w:rsid w:val="002E0911"/>
    <w:rsid w:val="002F0C57"/>
    <w:rsid w:val="002F1913"/>
    <w:rsid w:val="002F3C42"/>
    <w:rsid w:val="002F416A"/>
    <w:rsid w:val="00321F6F"/>
    <w:rsid w:val="00322932"/>
    <w:rsid w:val="00331C50"/>
    <w:rsid w:val="00342BC8"/>
    <w:rsid w:val="00344BA4"/>
    <w:rsid w:val="003479E3"/>
    <w:rsid w:val="00353594"/>
    <w:rsid w:val="00356E1F"/>
    <w:rsid w:val="003674FE"/>
    <w:rsid w:val="00375EFB"/>
    <w:rsid w:val="00382B39"/>
    <w:rsid w:val="003870BA"/>
    <w:rsid w:val="00387B89"/>
    <w:rsid w:val="003A285D"/>
    <w:rsid w:val="003A368E"/>
    <w:rsid w:val="003A7C73"/>
    <w:rsid w:val="003B06B6"/>
    <w:rsid w:val="003B2CEB"/>
    <w:rsid w:val="003C264D"/>
    <w:rsid w:val="003D5663"/>
    <w:rsid w:val="003E1E07"/>
    <w:rsid w:val="003E6719"/>
    <w:rsid w:val="003F4F3E"/>
    <w:rsid w:val="003F599F"/>
    <w:rsid w:val="004014B5"/>
    <w:rsid w:val="004018BF"/>
    <w:rsid w:val="00402229"/>
    <w:rsid w:val="00414E4D"/>
    <w:rsid w:val="00424031"/>
    <w:rsid w:val="0045755C"/>
    <w:rsid w:val="00463F4F"/>
    <w:rsid w:val="00470AD9"/>
    <w:rsid w:val="00480C5B"/>
    <w:rsid w:val="00481D85"/>
    <w:rsid w:val="00482160"/>
    <w:rsid w:val="00483BE2"/>
    <w:rsid w:val="00490D13"/>
    <w:rsid w:val="004A0CB2"/>
    <w:rsid w:val="004A4CB3"/>
    <w:rsid w:val="004D6F60"/>
    <w:rsid w:val="004E455B"/>
    <w:rsid w:val="004E6ED7"/>
    <w:rsid w:val="00501240"/>
    <w:rsid w:val="00517336"/>
    <w:rsid w:val="00522CC9"/>
    <w:rsid w:val="00531D1B"/>
    <w:rsid w:val="00542BDC"/>
    <w:rsid w:val="00550093"/>
    <w:rsid w:val="00553E8C"/>
    <w:rsid w:val="00557B54"/>
    <w:rsid w:val="00562EB4"/>
    <w:rsid w:val="005634E6"/>
    <w:rsid w:val="005746B6"/>
    <w:rsid w:val="00585D43"/>
    <w:rsid w:val="0059365E"/>
    <w:rsid w:val="005A3518"/>
    <w:rsid w:val="005A4B03"/>
    <w:rsid w:val="005A646B"/>
    <w:rsid w:val="005A7E0A"/>
    <w:rsid w:val="005B0CFE"/>
    <w:rsid w:val="005B7F83"/>
    <w:rsid w:val="005C0455"/>
    <w:rsid w:val="005C1A1E"/>
    <w:rsid w:val="005C23D1"/>
    <w:rsid w:val="005D7891"/>
    <w:rsid w:val="005E1B71"/>
    <w:rsid w:val="005F2D3E"/>
    <w:rsid w:val="005F4DFD"/>
    <w:rsid w:val="006114C2"/>
    <w:rsid w:val="006141EA"/>
    <w:rsid w:val="0061465F"/>
    <w:rsid w:val="006232C4"/>
    <w:rsid w:val="0062373C"/>
    <w:rsid w:val="00637700"/>
    <w:rsid w:val="006540B4"/>
    <w:rsid w:val="006567A7"/>
    <w:rsid w:val="00662DD6"/>
    <w:rsid w:val="0066668B"/>
    <w:rsid w:val="006707F1"/>
    <w:rsid w:val="00671664"/>
    <w:rsid w:val="006764BC"/>
    <w:rsid w:val="0068025F"/>
    <w:rsid w:val="00680E1F"/>
    <w:rsid w:val="0068299C"/>
    <w:rsid w:val="00682E43"/>
    <w:rsid w:val="006920C1"/>
    <w:rsid w:val="006B11C7"/>
    <w:rsid w:val="006C6750"/>
    <w:rsid w:val="006C7C39"/>
    <w:rsid w:val="006E06AB"/>
    <w:rsid w:val="006E3A21"/>
    <w:rsid w:val="006E7292"/>
    <w:rsid w:val="006F0B11"/>
    <w:rsid w:val="006F16B9"/>
    <w:rsid w:val="006F3488"/>
    <w:rsid w:val="006F4011"/>
    <w:rsid w:val="00700C37"/>
    <w:rsid w:val="00703CCE"/>
    <w:rsid w:val="007043E1"/>
    <w:rsid w:val="00707E97"/>
    <w:rsid w:val="007145D5"/>
    <w:rsid w:val="007201DC"/>
    <w:rsid w:val="00721C62"/>
    <w:rsid w:val="007244B5"/>
    <w:rsid w:val="00730943"/>
    <w:rsid w:val="00732F41"/>
    <w:rsid w:val="00736FA5"/>
    <w:rsid w:val="007379DB"/>
    <w:rsid w:val="00740EE8"/>
    <w:rsid w:val="00741FC9"/>
    <w:rsid w:val="00742261"/>
    <w:rsid w:val="00742510"/>
    <w:rsid w:val="00743F6D"/>
    <w:rsid w:val="00744286"/>
    <w:rsid w:val="007477CC"/>
    <w:rsid w:val="007521E8"/>
    <w:rsid w:val="00752A40"/>
    <w:rsid w:val="0075438C"/>
    <w:rsid w:val="00760FF6"/>
    <w:rsid w:val="00761194"/>
    <w:rsid w:val="00761741"/>
    <w:rsid w:val="00767DD2"/>
    <w:rsid w:val="00777F2B"/>
    <w:rsid w:val="00782DF1"/>
    <w:rsid w:val="00782F5B"/>
    <w:rsid w:val="007845A8"/>
    <w:rsid w:val="007869D8"/>
    <w:rsid w:val="00791D04"/>
    <w:rsid w:val="00793EBC"/>
    <w:rsid w:val="00795649"/>
    <w:rsid w:val="007B1DE6"/>
    <w:rsid w:val="007B231B"/>
    <w:rsid w:val="007B32A8"/>
    <w:rsid w:val="007C1672"/>
    <w:rsid w:val="007C41D7"/>
    <w:rsid w:val="007D42A3"/>
    <w:rsid w:val="007D69F4"/>
    <w:rsid w:val="007E55D4"/>
    <w:rsid w:val="007F1E60"/>
    <w:rsid w:val="007F26F3"/>
    <w:rsid w:val="00801DBC"/>
    <w:rsid w:val="00804931"/>
    <w:rsid w:val="00824252"/>
    <w:rsid w:val="008259DD"/>
    <w:rsid w:val="00827236"/>
    <w:rsid w:val="0083223A"/>
    <w:rsid w:val="00841494"/>
    <w:rsid w:val="00841F88"/>
    <w:rsid w:val="00844F29"/>
    <w:rsid w:val="00853328"/>
    <w:rsid w:val="008549AE"/>
    <w:rsid w:val="00856580"/>
    <w:rsid w:val="00857D8D"/>
    <w:rsid w:val="00866FD8"/>
    <w:rsid w:val="008722D9"/>
    <w:rsid w:val="00873361"/>
    <w:rsid w:val="00874584"/>
    <w:rsid w:val="00875413"/>
    <w:rsid w:val="00876C2D"/>
    <w:rsid w:val="00877214"/>
    <w:rsid w:val="00892DD7"/>
    <w:rsid w:val="0089755E"/>
    <w:rsid w:val="008A3329"/>
    <w:rsid w:val="008A3C6F"/>
    <w:rsid w:val="008A51ED"/>
    <w:rsid w:val="008A5B56"/>
    <w:rsid w:val="008C7A49"/>
    <w:rsid w:val="008D5101"/>
    <w:rsid w:val="008E1413"/>
    <w:rsid w:val="008E6524"/>
    <w:rsid w:val="008E7C14"/>
    <w:rsid w:val="008F5486"/>
    <w:rsid w:val="009006C5"/>
    <w:rsid w:val="009145AC"/>
    <w:rsid w:val="00924165"/>
    <w:rsid w:val="0092766C"/>
    <w:rsid w:val="0093089B"/>
    <w:rsid w:val="009314A4"/>
    <w:rsid w:val="00931A23"/>
    <w:rsid w:val="0094305F"/>
    <w:rsid w:val="0095077D"/>
    <w:rsid w:val="00950BCA"/>
    <w:rsid w:val="00951DB4"/>
    <w:rsid w:val="009538FE"/>
    <w:rsid w:val="00970FCD"/>
    <w:rsid w:val="009720E7"/>
    <w:rsid w:val="00973B5F"/>
    <w:rsid w:val="009822D3"/>
    <w:rsid w:val="00985B57"/>
    <w:rsid w:val="0098619A"/>
    <w:rsid w:val="00986B1F"/>
    <w:rsid w:val="009921F3"/>
    <w:rsid w:val="009A002C"/>
    <w:rsid w:val="009A169F"/>
    <w:rsid w:val="009A7045"/>
    <w:rsid w:val="009B0D06"/>
    <w:rsid w:val="009B2DD0"/>
    <w:rsid w:val="009B31E3"/>
    <w:rsid w:val="009B372F"/>
    <w:rsid w:val="009B6963"/>
    <w:rsid w:val="009B78F7"/>
    <w:rsid w:val="009D07EB"/>
    <w:rsid w:val="009D7CFE"/>
    <w:rsid w:val="009E5256"/>
    <w:rsid w:val="009F4EE8"/>
    <w:rsid w:val="009F6000"/>
    <w:rsid w:val="009F6E1D"/>
    <w:rsid w:val="009F7C8C"/>
    <w:rsid w:val="00A0121B"/>
    <w:rsid w:val="00A022BF"/>
    <w:rsid w:val="00A035E7"/>
    <w:rsid w:val="00A05A80"/>
    <w:rsid w:val="00A06621"/>
    <w:rsid w:val="00A06B66"/>
    <w:rsid w:val="00A10C6C"/>
    <w:rsid w:val="00A12BA4"/>
    <w:rsid w:val="00A144E4"/>
    <w:rsid w:val="00A17332"/>
    <w:rsid w:val="00A2740B"/>
    <w:rsid w:val="00A3030B"/>
    <w:rsid w:val="00A324EB"/>
    <w:rsid w:val="00A408F9"/>
    <w:rsid w:val="00A437EC"/>
    <w:rsid w:val="00A43F11"/>
    <w:rsid w:val="00A4533E"/>
    <w:rsid w:val="00A543E7"/>
    <w:rsid w:val="00A66E8E"/>
    <w:rsid w:val="00A84511"/>
    <w:rsid w:val="00A85D90"/>
    <w:rsid w:val="00A878D3"/>
    <w:rsid w:val="00A914ED"/>
    <w:rsid w:val="00A944DD"/>
    <w:rsid w:val="00A95C0B"/>
    <w:rsid w:val="00A96889"/>
    <w:rsid w:val="00AA2864"/>
    <w:rsid w:val="00AB3534"/>
    <w:rsid w:val="00AB51D6"/>
    <w:rsid w:val="00AC4717"/>
    <w:rsid w:val="00AC5AD4"/>
    <w:rsid w:val="00AF45D7"/>
    <w:rsid w:val="00AF4A7D"/>
    <w:rsid w:val="00AF6231"/>
    <w:rsid w:val="00B135E3"/>
    <w:rsid w:val="00B225DF"/>
    <w:rsid w:val="00B30601"/>
    <w:rsid w:val="00B42B96"/>
    <w:rsid w:val="00B47895"/>
    <w:rsid w:val="00B5090E"/>
    <w:rsid w:val="00B558B9"/>
    <w:rsid w:val="00B60920"/>
    <w:rsid w:val="00B6235A"/>
    <w:rsid w:val="00B655A0"/>
    <w:rsid w:val="00B675EE"/>
    <w:rsid w:val="00B716C3"/>
    <w:rsid w:val="00B7502A"/>
    <w:rsid w:val="00B82D6C"/>
    <w:rsid w:val="00B86D2D"/>
    <w:rsid w:val="00B90297"/>
    <w:rsid w:val="00B91711"/>
    <w:rsid w:val="00B9272B"/>
    <w:rsid w:val="00B93354"/>
    <w:rsid w:val="00B953FC"/>
    <w:rsid w:val="00B967B9"/>
    <w:rsid w:val="00BA048F"/>
    <w:rsid w:val="00BA1D67"/>
    <w:rsid w:val="00BB4C52"/>
    <w:rsid w:val="00BD515E"/>
    <w:rsid w:val="00BE515E"/>
    <w:rsid w:val="00BE7D45"/>
    <w:rsid w:val="00BF57B1"/>
    <w:rsid w:val="00BF5B7B"/>
    <w:rsid w:val="00C055F3"/>
    <w:rsid w:val="00C165BF"/>
    <w:rsid w:val="00C20B2A"/>
    <w:rsid w:val="00C22F89"/>
    <w:rsid w:val="00C23A30"/>
    <w:rsid w:val="00C26D97"/>
    <w:rsid w:val="00C27F84"/>
    <w:rsid w:val="00C33976"/>
    <w:rsid w:val="00C33F97"/>
    <w:rsid w:val="00C43AFA"/>
    <w:rsid w:val="00C512F9"/>
    <w:rsid w:val="00C573BC"/>
    <w:rsid w:val="00C63F0E"/>
    <w:rsid w:val="00C67B3B"/>
    <w:rsid w:val="00C73A64"/>
    <w:rsid w:val="00C75A7F"/>
    <w:rsid w:val="00C75FDD"/>
    <w:rsid w:val="00C80944"/>
    <w:rsid w:val="00CA7070"/>
    <w:rsid w:val="00CB7AFF"/>
    <w:rsid w:val="00CC54B7"/>
    <w:rsid w:val="00CC5F6D"/>
    <w:rsid w:val="00CD3CCE"/>
    <w:rsid w:val="00CD5C6F"/>
    <w:rsid w:val="00D01669"/>
    <w:rsid w:val="00D01813"/>
    <w:rsid w:val="00D03517"/>
    <w:rsid w:val="00D03CD2"/>
    <w:rsid w:val="00D040DD"/>
    <w:rsid w:val="00D15829"/>
    <w:rsid w:val="00D21281"/>
    <w:rsid w:val="00D219CA"/>
    <w:rsid w:val="00D24CC0"/>
    <w:rsid w:val="00D24DF4"/>
    <w:rsid w:val="00D30AEC"/>
    <w:rsid w:val="00D40463"/>
    <w:rsid w:val="00D42E32"/>
    <w:rsid w:val="00D50DB2"/>
    <w:rsid w:val="00D56E82"/>
    <w:rsid w:val="00D61224"/>
    <w:rsid w:val="00D63BEA"/>
    <w:rsid w:val="00D704DB"/>
    <w:rsid w:val="00D71A43"/>
    <w:rsid w:val="00D73BC2"/>
    <w:rsid w:val="00D868A8"/>
    <w:rsid w:val="00DB7C75"/>
    <w:rsid w:val="00DC04A0"/>
    <w:rsid w:val="00DC316B"/>
    <w:rsid w:val="00DC75C0"/>
    <w:rsid w:val="00DD009D"/>
    <w:rsid w:val="00DD03B0"/>
    <w:rsid w:val="00DD056F"/>
    <w:rsid w:val="00DD2A66"/>
    <w:rsid w:val="00DD2EE4"/>
    <w:rsid w:val="00DD3609"/>
    <w:rsid w:val="00DD6B88"/>
    <w:rsid w:val="00DE229C"/>
    <w:rsid w:val="00DE241B"/>
    <w:rsid w:val="00DE342F"/>
    <w:rsid w:val="00DE5299"/>
    <w:rsid w:val="00DE5E47"/>
    <w:rsid w:val="00DF2500"/>
    <w:rsid w:val="00DF5DB2"/>
    <w:rsid w:val="00DF79F4"/>
    <w:rsid w:val="00E0107D"/>
    <w:rsid w:val="00E01973"/>
    <w:rsid w:val="00E16E4A"/>
    <w:rsid w:val="00E20C03"/>
    <w:rsid w:val="00E247C9"/>
    <w:rsid w:val="00E24A33"/>
    <w:rsid w:val="00E24A55"/>
    <w:rsid w:val="00E2721A"/>
    <w:rsid w:val="00E31208"/>
    <w:rsid w:val="00E41B4B"/>
    <w:rsid w:val="00E50831"/>
    <w:rsid w:val="00E57AAC"/>
    <w:rsid w:val="00E72F3B"/>
    <w:rsid w:val="00E73A28"/>
    <w:rsid w:val="00E91991"/>
    <w:rsid w:val="00EB0436"/>
    <w:rsid w:val="00EB18D5"/>
    <w:rsid w:val="00EB3CE7"/>
    <w:rsid w:val="00EB4D21"/>
    <w:rsid w:val="00EB544E"/>
    <w:rsid w:val="00EC200E"/>
    <w:rsid w:val="00EC4419"/>
    <w:rsid w:val="00EC48DD"/>
    <w:rsid w:val="00EC51C0"/>
    <w:rsid w:val="00EC78F8"/>
    <w:rsid w:val="00ED27F8"/>
    <w:rsid w:val="00EE1256"/>
    <w:rsid w:val="00EF1AF6"/>
    <w:rsid w:val="00EF5D31"/>
    <w:rsid w:val="00EF67B2"/>
    <w:rsid w:val="00F0171F"/>
    <w:rsid w:val="00F04E69"/>
    <w:rsid w:val="00F105BD"/>
    <w:rsid w:val="00F137A8"/>
    <w:rsid w:val="00F321BB"/>
    <w:rsid w:val="00F32694"/>
    <w:rsid w:val="00F345F9"/>
    <w:rsid w:val="00F37996"/>
    <w:rsid w:val="00F40D5E"/>
    <w:rsid w:val="00F50E30"/>
    <w:rsid w:val="00F50EE4"/>
    <w:rsid w:val="00F53B5D"/>
    <w:rsid w:val="00F563BB"/>
    <w:rsid w:val="00F603A2"/>
    <w:rsid w:val="00F638D5"/>
    <w:rsid w:val="00F65EB3"/>
    <w:rsid w:val="00F6752D"/>
    <w:rsid w:val="00F70F58"/>
    <w:rsid w:val="00F72C67"/>
    <w:rsid w:val="00FA39F7"/>
    <w:rsid w:val="00FA55C3"/>
    <w:rsid w:val="00FB0974"/>
    <w:rsid w:val="00FB1098"/>
    <w:rsid w:val="00FB1EE4"/>
    <w:rsid w:val="00FD262D"/>
    <w:rsid w:val="00FD4329"/>
    <w:rsid w:val="00FD58DB"/>
    <w:rsid w:val="00FD7872"/>
    <w:rsid w:val="00FE0E9B"/>
    <w:rsid w:val="00FF0B6B"/>
    <w:rsid w:val="00FF2979"/>
    <w:rsid w:val="00FF369E"/>
    <w:rsid w:val="00FF4B43"/>
    <w:rsid w:val="00FF798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0DB7E44-27BC-4EA2-98E2-402B3791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18"/>
        <w:szCs w:val="18"/>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 w:unhideWhenUsed="1"/>
    <w:lsdException w:name="toc 6" w:semiHidden="1" w:uiPriority="6" w:unhideWhenUsed="1"/>
    <w:lsdException w:name="toc 7" w:semiHidden="1" w:uiPriority="6" w:unhideWhenUsed="1"/>
    <w:lsdException w:name="toc 8" w:semiHidden="1" w:uiPriority="6" w:unhideWhenUsed="1"/>
    <w:lsdException w:name="toc 9" w:semiHidden="1" w:uiPriority="6"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semiHidden="1" w:uiPriority="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0"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D01669"/>
    <w:pPr>
      <w:spacing w:after="120"/>
      <w:jc w:val="both"/>
    </w:pPr>
    <w:rPr>
      <w:lang w:val="en-GB"/>
    </w:rPr>
  </w:style>
  <w:style w:type="paragraph" w:styleId="Heading1">
    <w:name w:val="heading 1"/>
    <w:basedOn w:val="Normal"/>
    <w:next w:val="Afsnitsnummerering2"/>
    <w:qFormat/>
    <w:rsid w:val="00D01669"/>
    <w:pPr>
      <w:keepNext/>
      <w:keepLines/>
      <w:numPr>
        <w:numId w:val="7"/>
      </w:numPr>
      <w:outlineLvl w:val="0"/>
    </w:pPr>
    <w:rPr>
      <w:rFonts w:eastAsiaTheme="majorEastAsia" w:cstheme="majorBidi"/>
      <w:b/>
      <w:bCs/>
      <w:caps/>
      <w:szCs w:val="28"/>
      <w:lang w:val="da-DK"/>
    </w:rPr>
  </w:style>
  <w:style w:type="paragraph" w:styleId="Heading2">
    <w:name w:val="heading 2"/>
    <w:basedOn w:val="Afsnitsnummerering2"/>
    <w:next w:val="Afsnitsnummerering3"/>
    <w:qFormat/>
    <w:rsid w:val="00D01669"/>
    <w:pPr>
      <w:keepNext/>
      <w:keepLines/>
      <w:outlineLvl w:val="1"/>
    </w:pPr>
    <w:rPr>
      <w:b/>
    </w:rPr>
  </w:style>
  <w:style w:type="paragraph" w:styleId="Heading3">
    <w:name w:val="heading 3"/>
    <w:basedOn w:val="Afsnitsnummerering3"/>
    <w:next w:val="Afsnitsnummerering4"/>
    <w:qFormat/>
    <w:rsid w:val="00D01669"/>
    <w:pPr>
      <w:keepNext/>
      <w:keepLines/>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snitsnummerering2">
    <w:name w:val="Afsnitsnummerering 2"/>
    <w:basedOn w:val="Normal"/>
    <w:uiPriority w:val="2"/>
    <w:qFormat/>
    <w:rsid w:val="00D01669"/>
    <w:pPr>
      <w:numPr>
        <w:ilvl w:val="1"/>
        <w:numId w:val="7"/>
      </w:numPr>
    </w:pPr>
    <w:rPr>
      <w:lang w:val="da-DK"/>
    </w:rPr>
  </w:style>
  <w:style w:type="paragraph" w:customStyle="1" w:styleId="Afsnitsnummerering3">
    <w:name w:val="Afsnitsnummerering 3"/>
    <w:basedOn w:val="Normal"/>
    <w:uiPriority w:val="2"/>
    <w:qFormat/>
    <w:rsid w:val="00D01669"/>
    <w:pPr>
      <w:numPr>
        <w:ilvl w:val="2"/>
        <w:numId w:val="7"/>
      </w:numPr>
    </w:pPr>
    <w:rPr>
      <w:lang w:val="da-DK"/>
    </w:rPr>
  </w:style>
  <w:style w:type="paragraph" w:customStyle="1" w:styleId="Afsnitsnummerering4">
    <w:name w:val="Afsnitsnummerering 4"/>
    <w:basedOn w:val="Normal"/>
    <w:uiPriority w:val="2"/>
    <w:qFormat/>
    <w:rsid w:val="00D01669"/>
    <w:pPr>
      <w:numPr>
        <w:ilvl w:val="3"/>
        <w:numId w:val="7"/>
      </w:numPr>
    </w:pPr>
    <w:rPr>
      <w:lang w:val="da-DK"/>
    </w:rPr>
  </w:style>
  <w:style w:type="paragraph" w:customStyle="1" w:styleId="BH01">
    <w:name w:val="BH01"/>
    <w:basedOn w:val="Normal"/>
    <w:semiHidden/>
    <w:rsid w:val="00E50831"/>
    <w:pPr>
      <w:framePr w:w="1993" w:h="2281" w:hSpace="141" w:wrap="around" w:vAnchor="text" w:hAnchor="page" w:x="9310" w:y="47"/>
      <w:spacing w:line="300" w:lineRule="atLeast"/>
    </w:pPr>
    <w:rPr>
      <w:rFonts w:eastAsia="Times New Roman" w:cs="Times New Roman"/>
      <w:sz w:val="14"/>
      <w:lang w:eastAsia="da-DK"/>
    </w:rPr>
  </w:style>
  <w:style w:type="table" w:styleId="ColorfulGrid-Accent1">
    <w:name w:val="Colorful Grid Accent 1"/>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1" w:themeFillTint="33"/>
    </w:tcPr>
    <w:tblStylePr w:type="firstRow">
      <w:rPr>
        <w:b/>
        <w:bCs/>
      </w:rPr>
      <w:tblPr/>
      <w:tcPr>
        <w:shd w:val="clear" w:color="auto" w:fill="B4B4B4" w:themeFill="accent1" w:themeFillTint="66"/>
      </w:tcPr>
    </w:tblStylePr>
    <w:tblStylePr w:type="lastRow">
      <w:rPr>
        <w:b/>
        <w:bCs/>
        <w:color w:val="000000" w:themeColor="text1"/>
      </w:rPr>
      <w:tblPr/>
      <w:tcPr>
        <w:shd w:val="clear" w:color="auto" w:fill="B4B4B4" w:themeFill="accent1" w:themeFillTint="66"/>
      </w:tcPr>
    </w:tblStylePr>
    <w:tblStylePr w:type="firstCol">
      <w:rPr>
        <w:color w:val="FFFFFF" w:themeColor="background1"/>
      </w:rPr>
      <w:tblPr/>
      <w:tcPr>
        <w:shd w:val="clear" w:color="auto" w:fill="333333" w:themeFill="accent1" w:themeFillShade="BF"/>
      </w:tcPr>
    </w:tblStylePr>
    <w:tblStylePr w:type="lastCol">
      <w:rPr>
        <w:color w:val="FFFFFF" w:themeColor="background1"/>
      </w:rPr>
      <w:tblPr/>
      <w:tcPr>
        <w:shd w:val="clear" w:color="auto" w:fill="333333" w:themeFill="accent1" w:themeFillShade="BF"/>
      </w:tcPr>
    </w:tblStylePr>
    <w:tblStylePr w:type="band1Vert">
      <w:tblPr/>
      <w:tcPr>
        <w:shd w:val="clear" w:color="auto" w:fill="A2A2A2" w:themeFill="accent1" w:themeFillTint="7F"/>
      </w:tcPr>
    </w:tblStylePr>
    <w:tblStylePr w:type="band1Horz">
      <w:tblPr/>
      <w:tcPr>
        <w:shd w:val="clear" w:color="auto" w:fill="A2A2A2" w:themeFill="accent1" w:themeFillTint="7F"/>
      </w:tcPr>
    </w:tblStylePr>
  </w:style>
  <w:style w:type="table" w:styleId="ColorfulGrid-Accent2">
    <w:name w:val="Colorful Grid Accent 2"/>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A7FC" w:themeFill="accent2" w:themeFillTint="33"/>
    </w:tcPr>
    <w:tblStylePr w:type="firstRow">
      <w:rPr>
        <w:b/>
        <w:bCs/>
      </w:rPr>
      <w:tblPr/>
      <w:tcPr>
        <w:shd w:val="clear" w:color="auto" w:fill="6250F8" w:themeFill="accent2" w:themeFillTint="66"/>
      </w:tcPr>
    </w:tblStylePr>
    <w:tblStylePr w:type="lastRow">
      <w:rPr>
        <w:b/>
        <w:bCs/>
        <w:color w:val="000000" w:themeColor="text1"/>
      </w:rPr>
      <w:tblPr/>
      <w:tcPr>
        <w:shd w:val="clear" w:color="auto" w:fill="6250F8" w:themeFill="accent2" w:themeFillTint="66"/>
      </w:tcPr>
    </w:tblStylePr>
    <w:tblStylePr w:type="firstCol">
      <w:rPr>
        <w:color w:val="FFFFFF" w:themeColor="background1"/>
      </w:rPr>
      <w:tblPr/>
      <w:tcPr>
        <w:shd w:val="clear" w:color="auto" w:fill="060129" w:themeFill="accent2" w:themeFillShade="BF"/>
      </w:tcPr>
    </w:tblStylePr>
    <w:tblStylePr w:type="lastCol">
      <w:rPr>
        <w:color w:val="FFFFFF" w:themeColor="background1"/>
      </w:rPr>
      <w:tblPr/>
      <w:tcPr>
        <w:shd w:val="clear" w:color="auto" w:fill="060129" w:themeFill="accent2" w:themeFillShade="BF"/>
      </w:tcPr>
    </w:tblStylePr>
    <w:tblStylePr w:type="band1Vert">
      <w:tblPr/>
      <w:tcPr>
        <w:shd w:val="clear" w:color="auto" w:fill="3C25F7" w:themeFill="accent2" w:themeFillTint="7F"/>
      </w:tcPr>
    </w:tblStylePr>
    <w:tblStylePr w:type="band1Horz">
      <w:tblPr/>
      <w:tcPr>
        <w:shd w:val="clear" w:color="auto" w:fill="3C25F7" w:themeFill="accent2" w:themeFillTint="7F"/>
      </w:tcPr>
    </w:tblStylePr>
  </w:style>
  <w:style w:type="table" w:styleId="ColorfulGrid-Accent3">
    <w:name w:val="Colorful Grid Accent 3"/>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3EC" w:themeFill="accent3" w:themeFillTint="33"/>
    </w:tcPr>
    <w:tblStylePr w:type="firstRow">
      <w:rPr>
        <w:b/>
        <w:bCs/>
      </w:rPr>
      <w:tblPr/>
      <w:tcPr>
        <w:shd w:val="clear" w:color="auto" w:fill="89C9DA" w:themeFill="accent3" w:themeFillTint="66"/>
      </w:tcPr>
    </w:tblStylePr>
    <w:tblStylePr w:type="lastRow">
      <w:rPr>
        <w:b/>
        <w:bCs/>
        <w:color w:val="000000" w:themeColor="text1"/>
      </w:rPr>
      <w:tblPr/>
      <w:tcPr>
        <w:shd w:val="clear" w:color="auto" w:fill="89C9DA" w:themeFill="accent3" w:themeFillTint="66"/>
      </w:tcPr>
    </w:tblStylePr>
    <w:tblStylePr w:type="firstCol">
      <w:rPr>
        <w:color w:val="FFFFFF" w:themeColor="background1"/>
      </w:rPr>
      <w:tblPr/>
      <w:tcPr>
        <w:shd w:val="clear" w:color="auto" w:fill="163D47" w:themeFill="accent3" w:themeFillShade="BF"/>
      </w:tcPr>
    </w:tblStylePr>
    <w:tblStylePr w:type="lastCol">
      <w:rPr>
        <w:color w:val="FFFFFF" w:themeColor="background1"/>
      </w:rPr>
      <w:tblPr/>
      <w:tcPr>
        <w:shd w:val="clear" w:color="auto" w:fill="163D47" w:themeFill="accent3" w:themeFillShade="BF"/>
      </w:tcPr>
    </w:tblStylePr>
    <w:tblStylePr w:type="band1Vert">
      <w:tblPr/>
      <w:tcPr>
        <w:shd w:val="clear" w:color="auto" w:fill="6DBBD1" w:themeFill="accent3" w:themeFillTint="7F"/>
      </w:tcPr>
    </w:tblStylePr>
    <w:tblStylePr w:type="band1Horz">
      <w:tblPr/>
      <w:tcPr>
        <w:shd w:val="clear" w:color="auto" w:fill="6DBBD1" w:themeFill="accent3" w:themeFillTint="7F"/>
      </w:tcPr>
    </w:tblStylePr>
  </w:style>
  <w:style w:type="table" w:styleId="ColorfulGrid-Accent4">
    <w:name w:val="Colorful Grid Accent 4"/>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7F2" w:themeFill="accent4" w:themeFillTint="33"/>
    </w:tcPr>
    <w:tblStylePr w:type="firstRow">
      <w:rPr>
        <w:b/>
        <w:bCs/>
      </w:rPr>
      <w:tblPr/>
      <w:tcPr>
        <w:shd w:val="clear" w:color="auto" w:fill="F1EFE6" w:themeFill="accent4" w:themeFillTint="66"/>
      </w:tcPr>
    </w:tblStylePr>
    <w:tblStylePr w:type="lastRow">
      <w:rPr>
        <w:b/>
        <w:bCs/>
        <w:color w:val="000000" w:themeColor="text1"/>
      </w:rPr>
      <w:tblPr/>
      <w:tcPr>
        <w:shd w:val="clear" w:color="auto" w:fill="F1EFE6" w:themeFill="accent4" w:themeFillTint="66"/>
      </w:tcPr>
    </w:tblStylePr>
    <w:tblStylePr w:type="firstCol">
      <w:rPr>
        <w:color w:val="FFFFFF" w:themeColor="background1"/>
      </w:rPr>
      <w:tblPr/>
      <w:tcPr>
        <w:shd w:val="clear" w:color="auto" w:fill="B7AE80" w:themeFill="accent4" w:themeFillShade="BF"/>
      </w:tcPr>
    </w:tblStylePr>
    <w:tblStylePr w:type="lastCol">
      <w:rPr>
        <w:color w:val="FFFFFF" w:themeColor="background1"/>
      </w:rPr>
      <w:tblPr/>
      <w:tcPr>
        <w:shd w:val="clear" w:color="auto" w:fill="B7AE80" w:themeFill="accent4" w:themeFillShade="BF"/>
      </w:tcPr>
    </w:tblStylePr>
    <w:tblStylePr w:type="band1Vert">
      <w:tblPr/>
      <w:tcPr>
        <w:shd w:val="clear" w:color="auto" w:fill="EEEBE1" w:themeFill="accent4" w:themeFillTint="7F"/>
      </w:tcPr>
    </w:tblStylePr>
    <w:tblStylePr w:type="band1Horz">
      <w:tblPr/>
      <w:tcPr>
        <w:shd w:val="clear" w:color="auto" w:fill="EEEBE1" w:themeFill="accent4" w:themeFillTint="7F"/>
      </w:tcPr>
    </w:tblStylePr>
  </w:style>
  <w:style w:type="table" w:styleId="ColorfulGrid-Accent5">
    <w:name w:val="Colorful Grid Accent 5"/>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C8C1" w:themeFill="accent5" w:themeFillTint="33"/>
    </w:tcPr>
    <w:tblStylePr w:type="firstRow">
      <w:rPr>
        <w:b/>
        <w:bCs/>
      </w:rPr>
      <w:tblPr/>
      <w:tcPr>
        <w:shd w:val="clear" w:color="auto" w:fill="ED9184" w:themeFill="accent5" w:themeFillTint="66"/>
      </w:tcPr>
    </w:tblStylePr>
    <w:tblStylePr w:type="lastRow">
      <w:rPr>
        <w:b/>
        <w:bCs/>
        <w:color w:val="000000" w:themeColor="text1"/>
      </w:rPr>
      <w:tblPr/>
      <w:tcPr>
        <w:shd w:val="clear" w:color="auto" w:fill="ED9184" w:themeFill="accent5" w:themeFillTint="66"/>
      </w:tcPr>
    </w:tblStylePr>
    <w:tblStylePr w:type="firstCol">
      <w:rPr>
        <w:color w:val="FFFFFF" w:themeColor="background1"/>
      </w:rPr>
      <w:tblPr/>
      <w:tcPr>
        <w:shd w:val="clear" w:color="auto" w:fill="68190F" w:themeFill="accent5" w:themeFillShade="BF"/>
      </w:tcPr>
    </w:tblStylePr>
    <w:tblStylePr w:type="lastCol">
      <w:rPr>
        <w:color w:val="FFFFFF" w:themeColor="background1"/>
      </w:rPr>
      <w:tblPr/>
      <w:tcPr>
        <w:shd w:val="clear" w:color="auto" w:fill="68190F" w:themeFill="accent5" w:themeFillShade="BF"/>
      </w:tcPr>
    </w:tblStylePr>
    <w:tblStylePr w:type="band1Vert">
      <w:tblPr/>
      <w:tcPr>
        <w:shd w:val="clear" w:color="auto" w:fill="E97666" w:themeFill="accent5" w:themeFillTint="7F"/>
      </w:tcPr>
    </w:tblStylePr>
    <w:tblStylePr w:type="band1Horz">
      <w:tblPr/>
      <w:tcPr>
        <w:shd w:val="clear" w:color="auto" w:fill="E97666" w:themeFill="accent5" w:themeFillTint="7F"/>
      </w:tcPr>
    </w:tblStylePr>
  </w:style>
  <w:style w:type="table" w:styleId="ColorfulGrid-Accent6">
    <w:name w:val="Colorful Grid Accent 6"/>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E50831"/>
    <w:pPr>
      <w:spacing w:line="240" w:lineRule="auto"/>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D1" w:themeFill="accent1" w:themeFillTint="3F"/>
      </w:tcPr>
    </w:tblStylePr>
    <w:tblStylePr w:type="band1Horz">
      <w:tblPr/>
      <w:tcPr>
        <w:shd w:val="clear" w:color="auto" w:fill="D9D9D9" w:themeFill="accent1" w:themeFillTint="33"/>
      </w:tcPr>
    </w:tblStylePr>
  </w:style>
  <w:style w:type="table" w:styleId="ColorfulList-Accent2">
    <w:name w:val="Colorful List Accent 2"/>
    <w:basedOn w:val="TableNormal"/>
    <w:uiPriority w:val="72"/>
    <w:rsid w:val="00E50831"/>
    <w:pPr>
      <w:spacing w:line="240" w:lineRule="auto"/>
    </w:pPr>
    <w:rPr>
      <w:color w:val="000000" w:themeColor="text1"/>
    </w:rPr>
    <w:tblPr>
      <w:tblStyleRowBandSize w:val="1"/>
      <w:tblStyleColBandSize w:val="1"/>
    </w:tblPr>
    <w:tcPr>
      <w:shd w:val="clear" w:color="auto" w:fill="D8D4FD" w:themeFill="accent2"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92FB" w:themeFill="accent2" w:themeFillTint="3F"/>
      </w:tcPr>
    </w:tblStylePr>
    <w:tblStylePr w:type="band1Horz">
      <w:tblPr/>
      <w:tcPr>
        <w:shd w:val="clear" w:color="auto" w:fill="B0A7FC" w:themeFill="accent2" w:themeFillTint="33"/>
      </w:tcPr>
    </w:tblStylePr>
  </w:style>
  <w:style w:type="table" w:styleId="ColorfulList-Accent3">
    <w:name w:val="Colorful List Accent 3"/>
    <w:basedOn w:val="TableNormal"/>
    <w:uiPriority w:val="72"/>
    <w:rsid w:val="00E50831"/>
    <w:pPr>
      <w:spacing w:line="240" w:lineRule="auto"/>
    </w:pPr>
    <w:rPr>
      <w:color w:val="000000" w:themeColor="text1"/>
    </w:rPr>
    <w:tblPr>
      <w:tblStyleRowBandSize w:val="1"/>
      <w:tblStyleColBandSize w:val="1"/>
    </w:tblPr>
    <w:tcPr>
      <w:shd w:val="clear" w:color="auto" w:fill="E2F1F6" w:themeFill="accent3" w:themeFillTint="19"/>
    </w:tcPr>
    <w:tblStylePr w:type="firstRow">
      <w:rPr>
        <w:b/>
        <w:bCs/>
        <w:color w:val="FFFFFF" w:themeColor="background1"/>
      </w:rPr>
      <w:tblPr/>
      <w:tcPr>
        <w:tcBorders>
          <w:bottom w:val="single" w:sz="12" w:space="0" w:color="FFFFFF" w:themeColor="background1"/>
        </w:tcBorders>
        <w:shd w:val="clear" w:color="auto" w:fill="BFB78D" w:themeFill="accent4" w:themeFillShade="CC"/>
      </w:tcPr>
    </w:tblStylePr>
    <w:tblStylePr w:type="lastRow">
      <w:rPr>
        <w:b/>
        <w:bCs/>
        <w:color w:val="BFB7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DDE8" w:themeFill="accent3" w:themeFillTint="3F"/>
      </w:tcPr>
    </w:tblStylePr>
    <w:tblStylePr w:type="band1Horz">
      <w:tblPr/>
      <w:tcPr>
        <w:shd w:val="clear" w:color="auto" w:fill="C4E3EC" w:themeFill="accent3" w:themeFillTint="33"/>
      </w:tcPr>
    </w:tblStylePr>
  </w:style>
  <w:style w:type="table" w:styleId="ColorfulList-Accent4">
    <w:name w:val="Colorful List Accent 4"/>
    <w:basedOn w:val="TableNormal"/>
    <w:uiPriority w:val="72"/>
    <w:rsid w:val="00E50831"/>
    <w:pPr>
      <w:spacing w:line="240" w:lineRule="auto"/>
    </w:pPr>
    <w:rPr>
      <w:color w:val="000000" w:themeColor="text1"/>
    </w:rPr>
    <w:tblPr>
      <w:tblStyleRowBandSize w:val="1"/>
      <w:tblStyleColBandSize w:val="1"/>
    </w:tblPr>
    <w:tcPr>
      <w:shd w:val="clear" w:color="auto" w:fill="FBFBF9" w:themeFill="accent4" w:themeFillTint="19"/>
    </w:tcPr>
    <w:tblStylePr w:type="firstRow">
      <w:rPr>
        <w:b/>
        <w:bCs/>
        <w:color w:val="FFFFFF" w:themeColor="background1"/>
      </w:rPr>
      <w:tblPr/>
      <w:tcPr>
        <w:tcBorders>
          <w:bottom w:val="single" w:sz="12" w:space="0" w:color="FFFFFF" w:themeColor="background1"/>
        </w:tcBorders>
        <w:shd w:val="clear" w:color="auto" w:fill="18414C" w:themeFill="accent3" w:themeFillShade="CC"/>
      </w:tcPr>
    </w:tblStylePr>
    <w:tblStylePr w:type="lastRow">
      <w:rPr>
        <w:b/>
        <w:bCs/>
        <w:color w:val="1841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5F0" w:themeFill="accent4" w:themeFillTint="3F"/>
      </w:tcPr>
    </w:tblStylePr>
    <w:tblStylePr w:type="band1Horz">
      <w:tblPr/>
      <w:tcPr>
        <w:shd w:val="clear" w:color="auto" w:fill="F8F7F2" w:themeFill="accent4" w:themeFillTint="33"/>
      </w:tcPr>
    </w:tblStylePr>
  </w:style>
  <w:style w:type="table" w:styleId="ColorfulList-Accent5">
    <w:name w:val="Colorful List Accent 5"/>
    <w:basedOn w:val="TableNormal"/>
    <w:uiPriority w:val="72"/>
    <w:rsid w:val="00E50831"/>
    <w:pPr>
      <w:spacing w:line="240" w:lineRule="auto"/>
    </w:pPr>
    <w:rPr>
      <w:color w:val="000000" w:themeColor="text1"/>
    </w:rPr>
    <w:tblPr>
      <w:tblStyleRowBandSize w:val="1"/>
      <w:tblStyleColBandSize w:val="1"/>
    </w:tblPr>
    <w:tcPr>
      <w:shd w:val="clear" w:color="auto" w:fill="FAE3E0"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BB3" w:themeFill="accent5" w:themeFillTint="3F"/>
      </w:tcPr>
    </w:tblStylePr>
    <w:tblStylePr w:type="band1Horz">
      <w:tblPr/>
      <w:tcPr>
        <w:shd w:val="clear" w:color="auto" w:fill="F6C8C1" w:themeFill="accent5" w:themeFillTint="33"/>
      </w:tcPr>
    </w:tblStylePr>
  </w:style>
  <w:style w:type="table" w:styleId="ColorfulList-Accent6">
    <w:name w:val="Colorful List Accent 6"/>
    <w:basedOn w:val="TableNormal"/>
    <w:uiPriority w:val="72"/>
    <w:rsid w:val="00E5083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6F1B10" w:themeFill="accent5" w:themeFillShade="CC"/>
      </w:tcPr>
    </w:tblStylePr>
    <w:tblStylePr w:type="lastRow">
      <w:rPr>
        <w:b/>
        <w:bCs/>
        <w:color w:val="6F1B1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E5083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E50831"/>
    <w:pPr>
      <w:spacing w:line="240" w:lineRule="auto"/>
    </w:pPr>
    <w:rPr>
      <w:color w:val="000000" w:themeColor="text1"/>
    </w:rPr>
    <w:tblPr>
      <w:tblStyleRowBandSize w:val="1"/>
      <w:tblStyleColBandSize w:val="1"/>
      <w:tblBorders>
        <w:top w:val="single" w:sz="24" w:space="0" w:color="080238" w:themeColor="accent2"/>
        <w:left w:val="single" w:sz="4" w:space="0" w:color="454545" w:themeColor="accent1"/>
        <w:bottom w:val="single" w:sz="4" w:space="0" w:color="454545" w:themeColor="accent1"/>
        <w:right w:val="single" w:sz="4" w:space="0" w:color="454545"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2929" w:themeFill="accent1" w:themeFillShade="99"/>
      </w:tcPr>
    </w:tblStylePr>
    <w:tblStylePr w:type="firstCol">
      <w:rPr>
        <w:color w:val="FFFFFF" w:themeColor="background1"/>
      </w:rPr>
      <w:tblPr/>
      <w:tcPr>
        <w:tcBorders>
          <w:top w:val="nil"/>
          <w:left w:val="nil"/>
          <w:bottom w:val="nil"/>
          <w:right w:val="nil"/>
          <w:insideH w:val="single" w:sz="4" w:space="0" w:color="292929" w:themeColor="accent1" w:themeShade="99"/>
          <w:insideV w:val="nil"/>
        </w:tcBorders>
        <w:shd w:val="clear" w:color="auto" w:fill="2929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2929" w:themeFill="accent1" w:themeFillShade="99"/>
      </w:tcPr>
    </w:tblStylePr>
    <w:tblStylePr w:type="band1Vert">
      <w:tblPr/>
      <w:tcPr>
        <w:shd w:val="clear" w:color="auto" w:fill="B4B4B4" w:themeFill="accent1" w:themeFillTint="66"/>
      </w:tcPr>
    </w:tblStylePr>
    <w:tblStylePr w:type="band1Horz">
      <w:tblPr/>
      <w:tcPr>
        <w:shd w:val="clear" w:color="auto" w:fill="A2A2A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50831"/>
    <w:pPr>
      <w:spacing w:line="240" w:lineRule="auto"/>
    </w:pPr>
    <w:rPr>
      <w:color w:val="000000" w:themeColor="text1"/>
    </w:rPr>
    <w:tblPr>
      <w:tblStyleRowBandSize w:val="1"/>
      <w:tblStyleColBandSize w:val="1"/>
      <w:tblBorders>
        <w:top w:val="single" w:sz="24" w:space="0" w:color="080238" w:themeColor="accent2"/>
        <w:left w:val="single" w:sz="4" w:space="0" w:color="080238" w:themeColor="accent2"/>
        <w:bottom w:val="single" w:sz="4" w:space="0" w:color="080238" w:themeColor="accent2"/>
        <w:right w:val="single" w:sz="4" w:space="0" w:color="080238" w:themeColor="accent2"/>
        <w:insideH w:val="single" w:sz="4" w:space="0" w:color="FFFFFF" w:themeColor="background1"/>
        <w:insideV w:val="single" w:sz="4" w:space="0" w:color="FFFFFF" w:themeColor="background1"/>
      </w:tblBorders>
    </w:tblPr>
    <w:tcPr>
      <w:shd w:val="clear" w:color="auto" w:fill="D8D4FD" w:themeFill="accent2"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0121" w:themeFill="accent2" w:themeFillShade="99"/>
      </w:tcPr>
    </w:tblStylePr>
    <w:tblStylePr w:type="firstCol">
      <w:rPr>
        <w:color w:val="FFFFFF" w:themeColor="background1"/>
      </w:rPr>
      <w:tblPr/>
      <w:tcPr>
        <w:tcBorders>
          <w:top w:val="nil"/>
          <w:left w:val="nil"/>
          <w:bottom w:val="nil"/>
          <w:right w:val="nil"/>
          <w:insideH w:val="single" w:sz="4" w:space="0" w:color="040121" w:themeColor="accent2" w:themeShade="99"/>
          <w:insideV w:val="nil"/>
        </w:tcBorders>
        <w:shd w:val="clear" w:color="auto" w:fill="0401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40121" w:themeFill="accent2" w:themeFillShade="99"/>
      </w:tcPr>
    </w:tblStylePr>
    <w:tblStylePr w:type="band1Vert">
      <w:tblPr/>
      <w:tcPr>
        <w:shd w:val="clear" w:color="auto" w:fill="6250F8" w:themeFill="accent2" w:themeFillTint="66"/>
      </w:tcPr>
    </w:tblStylePr>
    <w:tblStylePr w:type="band1Horz">
      <w:tblPr/>
      <w:tcPr>
        <w:shd w:val="clear" w:color="auto" w:fill="3C25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50831"/>
    <w:pPr>
      <w:spacing w:line="240" w:lineRule="auto"/>
    </w:pPr>
    <w:rPr>
      <w:color w:val="000000" w:themeColor="text1"/>
    </w:rPr>
    <w:tblPr>
      <w:tblStyleRowBandSize w:val="1"/>
      <w:tblStyleColBandSize w:val="1"/>
      <w:tblBorders>
        <w:top w:val="single" w:sz="24" w:space="0" w:color="DDD9C3" w:themeColor="accent4"/>
        <w:left w:val="single" w:sz="4" w:space="0" w:color="1E5260" w:themeColor="accent3"/>
        <w:bottom w:val="single" w:sz="4" w:space="0" w:color="1E5260" w:themeColor="accent3"/>
        <w:right w:val="single" w:sz="4" w:space="0" w:color="1E5260" w:themeColor="accent3"/>
        <w:insideH w:val="single" w:sz="4" w:space="0" w:color="FFFFFF" w:themeColor="background1"/>
        <w:insideV w:val="single" w:sz="4" w:space="0" w:color="FFFFFF" w:themeColor="background1"/>
      </w:tblBorders>
    </w:tblPr>
    <w:tcPr>
      <w:shd w:val="clear" w:color="auto" w:fill="E2F1F6" w:themeFill="accent3" w:themeFillTint="19"/>
    </w:tcPr>
    <w:tblStylePr w:type="firstRow">
      <w:rPr>
        <w:b/>
        <w:bCs/>
      </w:rPr>
      <w:tblPr/>
      <w:tcPr>
        <w:tcBorders>
          <w:top w:val="nil"/>
          <w:left w:val="nil"/>
          <w:bottom w:val="single" w:sz="24" w:space="0" w:color="DDD9C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039" w:themeFill="accent3" w:themeFillShade="99"/>
      </w:tcPr>
    </w:tblStylePr>
    <w:tblStylePr w:type="firstCol">
      <w:rPr>
        <w:color w:val="FFFFFF" w:themeColor="background1"/>
      </w:rPr>
      <w:tblPr/>
      <w:tcPr>
        <w:tcBorders>
          <w:top w:val="nil"/>
          <w:left w:val="nil"/>
          <w:bottom w:val="nil"/>
          <w:right w:val="nil"/>
          <w:insideH w:val="single" w:sz="4" w:space="0" w:color="123039" w:themeColor="accent3" w:themeShade="99"/>
          <w:insideV w:val="nil"/>
        </w:tcBorders>
        <w:shd w:val="clear" w:color="auto" w:fill="1230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039" w:themeFill="accent3" w:themeFillShade="99"/>
      </w:tcPr>
    </w:tblStylePr>
    <w:tblStylePr w:type="band1Vert">
      <w:tblPr/>
      <w:tcPr>
        <w:shd w:val="clear" w:color="auto" w:fill="89C9DA" w:themeFill="accent3" w:themeFillTint="66"/>
      </w:tcPr>
    </w:tblStylePr>
    <w:tblStylePr w:type="band1Horz">
      <w:tblPr/>
      <w:tcPr>
        <w:shd w:val="clear" w:color="auto" w:fill="6DBBD1" w:themeFill="accent3" w:themeFillTint="7F"/>
      </w:tcPr>
    </w:tblStylePr>
  </w:style>
  <w:style w:type="table" w:styleId="ColorfulShading-Accent4">
    <w:name w:val="Colorful Shading Accent 4"/>
    <w:basedOn w:val="TableNormal"/>
    <w:uiPriority w:val="71"/>
    <w:rsid w:val="00E50831"/>
    <w:pPr>
      <w:spacing w:line="240" w:lineRule="auto"/>
    </w:pPr>
    <w:rPr>
      <w:color w:val="000000" w:themeColor="text1"/>
    </w:rPr>
    <w:tblPr>
      <w:tblStyleRowBandSize w:val="1"/>
      <w:tblStyleColBandSize w:val="1"/>
      <w:tblBorders>
        <w:top w:val="single" w:sz="24" w:space="0" w:color="1E5260" w:themeColor="accent3"/>
        <w:left w:val="single" w:sz="4" w:space="0" w:color="DDD9C3" w:themeColor="accent4"/>
        <w:bottom w:val="single" w:sz="4" w:space="0" w:color="DDD9C3" w:themeColor="accent4"/>
        <w:right w:val="single" w:sz="4" w:space="0" w:color="DDD9C3" w:themeColor="accent4"/>
        <w:insideH w:val="single" w:sz="4" w:space="0" w:color="FFFFFF" w:themeColor="background1"/>
        <w:insideV w:val="single" w:sz="4" w:space="0" w:color="FFFFFF" w:themeColor="background1"/>
      </w:tblBorders>
    </w:tblPr>
    <w:tcPr>
      <w:shd w:val="clear" w:color="auto" w:fill="FBFBF9" w:themeFill="accent4" w:themeFillTint="19"/>
    </w:tcPr>
    <w:tblStylePr w:type="firstRow">
      <w:rPr>
        <w:b/>
        <w:bCs/>
      </w:rPr>
      <w:tblPr/>
      <w:tcPr>
        <w:tcBorders>
          <w:top w:val="nil"/>
          <w:left w:val="nil"/>
          <w:bottom w:val="single" w:sz="24" w:space="0" w:color="1E52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945A" w:themeFill="accent4" w:themeFillShade="99"/>
      </w:tcPr>
    </w:tblStylePr>
    <w:tblStylePr w:type="firstCol">
      <w:rPr>
        <w:color w:val="FFFFFF" w:themeColor="background1"/>
      </w:rPr>
      <w:tblPr/>
      <w:tcPr>
        <w:tcBorders>
          <w:top w:val="nil"/>
          <w:left w:val="nil"/>
          <w:bottom w:val="nil"/>
          <w:right w:val="nil"/>
          <w:insideH w:val="single" w:sz="4" w:space="0" w:color="9F945A" w:themeColor="accent4" w:themeShade="99"/>
          <w:insideV w:val="nil"/>
        </w:tcBorders>
        <w:shd w:val="clear" w:color="auto" w:fill="9F94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945A" w:themeFill="accent4" w:themeFillShade="99"/>
      </w:tcPr>
    </w:tblStylePr>
    <w:tblStylePr w:type="band1Vert">
      <w:tblPr/>
      <w:tcPr>
        <w:shd w:val="clear" w:color="auto" w:fill="F1EFE6" w:themeFill="accent4" w:themeFillTint="66"/>
      </w:tcPr>
    </w:tblStylePr>
    <w:tblStylePr w:type="band1Horz">
      <w:tblPr/>
      <w:tcPr>
        <w:shd w:val="clear" w:color="auto" w:fill="EEEBE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50831"/>
    <w:pPr>
      <w:spacing w:line="240" w:lineRule="auto"/>
    </w:pPr>
    <w:rPr>
      <w:color w:val="000000" w:themeColor="text1"/>
    </w:rPr>
    <w:tblPr>
      <w:tblStyleRowBandSize w:val="1"/>
      <w:tblStyleColBandSize w:val="1"/>
      <w:tblBorders>
        <w:top w:val="single" w:sz="24" w:space="0" w:color="F79646" w:themeColor="accent6"/>
        <w:left w:val="single" w:sz="4" w:space="0" w:color="8C2314" w:themeColor="accent5"/>
        <w:bottom w:val="single" w:sz="4" w:space="0" w:color="8C2314" w:themeColor="accent5"/>
        <w:right w:val="single" w:sz="4" w:space="0" w:color="8C2314" w:themeColor="accent5"/>
        <w:insideH w:val="single" w:sz="4" w:space="0" w:color="FFFFFF" w:themeColor="background1"/>
        <w:insideV w:val="single" w:sz="4" w:space="0" w:color="FFFFFF" w:themeColor="background1"/>
      </w:tblBorders>
    </w:tblPr>
    <w:tcPr>
      <w:shd w:val="clear" w:color="auto" w:fill="FAE3E0"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40C" w:themeFill="accent5" w:themeFillShade="99"/>
      </w:tcPr>
    </w:tblStylePr>
    <w:tblStylePr w:type="firstCol">
      <w:rPr>
        <w:color w:val="FFFFFF" w:themeColor="background1"/>
      </w:rPr>
      <w:tblPr/>
      <w:tcPr>
        <w:tcBorders>
          <w:top w:val="nil"/>
          <w:left w:val="nil"/>
          <w:bottom w:val="nil"/>
          <w:right w:val="nil"/>
          <w:insideH w:val="single" w:sz="4" w:space="0" w:color="53140C" w:themeColor="accent5" w:themeShade="99"/>
          <w:insideV w:val="nil"/>
        </w:tcBorders>
        <w:shd w:val="clear" w:color="auto" w:fill="5314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140C" w:themeFill="accent5" w:themeFillShade="99"/>
      </w:tcPr>
    </w:tblStylePr>
    <w:tblStylePr w:type="band1Vert">
      <w:tblPr/>
      <w:tcPr>
        <w:shd w:val="clear" w:color="auto" w:fill="ED9184" w:themeFill="accent5" w:themeFillTint="66"/>
      </w:tcPr>
    </w:tblStylePr>
    <w:tblStylePr w:type="band1Horz">
      <w:tblPr/>
      <w:tcPr>
        <w:shd w:val="clear" w:color="auto" w:fill="E9766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50831"/>
    <w:pPr>
      <w:spacing w:line="240" w:lineRule="auto"/>
    </w:pPr>
    <w:rPr>
      <w:color w:val="000000" w:themeColor="text1"/>
    </w:rPr>
    <w:tblPr>
      <w:tblStyleRowBandSize w:val="1"/>
      <w:tblStyleColBandSize w:val="1"/>
      <w:tblBorders>
        <w:top w:val="single" w:sz="24" w:space="0" w:color="8C2314"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8C231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E50831"/>
    <w:pPr>
      <w:spacing w:line="240" w:lineRule="auto"/>
    </w:pPr>
    <w:rPr>
      <w:color w:val="000000" w:themeColor="text1"/>
    </w:rPr>
    <w:tblPr>
      <w:tblStyleRowBandSize w:val="1"/>
      <w:tblStyleColBandSize w:val="1"/>
      <w:tblBorders>
        <w:top w:val="single" w:sz="24" w:space="0" w:color="0802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rsid w:val="00E50831"/>
    <w:pPr>
      <w:spacing w:line="240" w:lineRule="auto"/>
    </w:pPr>
    <w:rPr>
      <w:color w:val="FFFFFF" w:themeColor="background1"/>
    </w:rPr>
    <w:tblPr>
      <w:tblStyleRowBandSize w:val="1"/>
      <w:tblStyleColBandSize w:val="1"/>
    </w:tblPr>
    <w:tcPr>
      <w:shd w:val="clear" w:color="auto" w:fill="4545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2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33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3333" w:themeFill="accent1" w:themeFillShade="BF"/>
      </w:tcPr>
    </w:tblStylePr>
    <w:tblStylePr w:type="band1Vert">
      <w:tblPr/>
      <w:tcPr>
        <w:tcBorders>
          <w:top w:val="nil"/>
          <w:left w:val="nil"/>
          <w:bottom w:val="nil"/>
          <w:right w:val="nil"/>
          <w:insideH w:val="nil"/>
          <w:insideV w:val="nil"/>
        </w:tcBorders>
        <w:shd w:val="clear" w:color="auto" w:fill="333333" w:themeFill="accent1" w:themeFillShade="BF"/>
      </w:tcPr>
    </w:tblStylePr>
    <w:tblStylePr w:type="band1Horz">
      <w:tblPr/>
      <w:tcPr>
        <w:tcBorders>
          <w:top w:val="nil"/>
          <w:left w:val="nil"/>
          <w:bottom w:val="nil"/>
          <w:right w:val="nil"/>
          <w:insideH w:val="nil"/>
          <w:insideV w:val="nil"/>
        </w:tcBorders>
        <w:shd w:val="clear" w:color="auto" w:fill="333333" w:themeFill="accent1" w:themeFillShade="BF"/>
      </w:tcPr>
    </w:tblStylePr>
  </w:style>
  <w:style w:type="table" w:styleId="DarkList-Accent2">
    <w:name w:val="Dark List Accent 2"/>
    <w:basedOn w:val="TableNormal"/>
    <w:uiPriority w:val="70"/>
    <w:rsid w:val="00E50831"/>
    <w:pPr>
      <w:spacing w:line="240" w:lineRule="auto"/>
    </w:pPr>
    <w:rPr>
      <w:color w:val="FFFFFF" w:themeColor="background1"/>
    </w:rPr>
    <w:tblPr>
      <w:tblStyleRowBandSize w:val="1"/>
      <w:tblStyleColBandSize w:val="1"/>
    </w:tblPr>
    <w:tcPr>
      <w:shd w:val="clear" w:color="auto" w:fill="0802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01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01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0129" w:themeFill="accent2" w:themeFillShade="BF"/>
      </w:tcPr>
    </w:tblStylePr>
    <w:tblStylePr w:type="band1Vert">
      <w:tblPr/>
      <w:tcPr>
        <w:tcBorders>
          <w:top w:val="nil"/>
          <w:left w:val="nil"/>
          <w:bottom w:val="nil"/>
          <w:right w:val="nil"/>
          <w:insideH w:val="nil"/>
          <w:insideV w:val="nil"/>
        </w:tcBorders>
        <w:shd w:val="clear" w:color="auto" w:fill="060129" w:themeFill="accent2" w:themeFillShade="BF"/>
      </w:tcPr>
    </w:tblStylePr>
    <w:tblStylePr w:type="band1Horz">
      <w:tblPr/>
      <w:tcPr>
        <w:tcBorders>
          <w:top w:val="nil"/>
          <w:left w:val="nil"/>
          <w:bottom w:val="nil"/>
          <w:right w:val="nil"/>
          <w:insideH w:val="nil"/>
          <w:insideV w:val="nil"/>
        </w:tcBorders>
        <w:shd w:val="clear" w:color="auto" w:fill="060129" w:themeFill="accent2" w:themeFillShade="BF"/>
      </w:tcPr>
    </w:tblStylePr>
  </w:style>
  <w:style w:type="table" w:styleId="DarkList-Accent3">
    <w:name w:val="Dark List Accent 3"/>
    <w:basedOn w:val="TableNormal"/>
    <w:uiPriority w:val="70"/>
    <w:rsid w:val="00E50831"/>
    <w:pPr>
      <w:spacing w:line="240" w:lineRule="auto"/>
    </w:pPr>
    <w:rPr>
      <w:color w:val="FFFFFF" w:themeColor="background1"/>
    </w:rPr>
    <w:tblPr>
      <w:tblStyleRowBandSize w:val="1"/>
      <w:tblStyleColBandSize w:val="1"/>
    </w:tblPr>
    <w:tcPr>
      <w:shd w:val="clear" w:color="auto" w:fill="1E52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8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3D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3D47" w:themeFill="accent3" w:themeFillShade="BF"/>
      </w:tcPr>
    </w:tblStylePr>
    <w:tblStylePr w:type="band1Vert">
      <w:tblPr/>
      <w:tcPr>
        <w:tcBorders>
          <w:top w:val="nil"/>
          <w:left w:val="nil"/>
          <w:bottom w:val="nil"/>
          <w:right w:val="nil"/>
          <w:insideH w:val="nil"/>
          <w:insideV w:val="nil"/>
        </w:tcBorders>
        <w:shd w:val="clear" w:color="auto" w:fill="163D47" w:themeFill="accent3" w:themeFillShade="BF"/>
      </w:tcPr>
    </w:tblStylePr>
    <w:tblStylePr w:type="band1Horz">
      <w:tblPr/>
      <w:tcPr>
        <w:tcBorders>
          <w:top w:val="nil"/>
          <w:left w:val="nil"/>
          <w:bottom w:val="nil"/>
          <w:right w:val="nil"/>
          <w:insideH w:val="nil"/>
          <w:insideV w:val="nil"/>
        </w:tcBorders>
        <w:shd w:val="clear" w:color="auto" w:fill="163D47" w:themeFill="accent3" w:themeFillShade="BF"/>
      </w:tcPr>
    </w:tblStylePr>
  </w:style>
  <w:style w:type="table" w:styleId="DarkList-Accent4">
    <w:name w:val="Dark List Accent 4"/>
    <w:basedOn w:val="TableNormal"/>
    <w:uiPriority w:val="70"/>
    <w:rsid w:val="00E50831"/>
    <w:pPr>
      <w:spacing w:line="240" w:lineRule="auto"/>
    </w:pPr>
    <w:rPr>
      <w:color w:val="FFFFFF" w:themeColor="background1"/>
    </w:rPr>
    <w:tblPr>
      <w:tblStyleRowBandSize w:val="1"/>
      <w:tblStyleColBandSize w:val="1"/>
    </w:tblPr>
    <w:tcPr>
      <w:shd w:val="clear" w:color="auto" w:fill="DDD9C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7B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7AE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7AE80" w:themeFill="accent4" w:themeFillShade="BF"/>
      </w:tcPr>
    </w:tblStylePr>
    <w:tblStylePr w:type="band1Vert">
      <w:tblPr/>
      <w:tcPr>
        <w:tcBorders>
          <w:top w:val="nil"/>
          <w:left w:val="nil"/>
          <w:bottom w:val="nil"/>
          <w:right w:val="nil"/>
          <w:insideH w:val="nil"/>
          <w:insideV w:val="nil"/>
        </w:tcBorders>
        <w:shd w:val="clear" w:color="auto" w:fill="B7AE80" w:themeFill="accent4" w:themeFillShade="BF"/>
      </w:tcPr>
    </w:tblStylePr>
    <w:tblStylePr w:type="band1Horz">
      <w:tblPr/>
      <w:tcPr>
        <w:tcBorders>
          <w:top w:val="nil"/>
          <w:left w:val="nil"/>
          <w:bottom w:val="nil"/>
          <w:right w:val="nil"/>
          <w:insideH w:val="nil"/>
          <w:insideV w:val="nil"/>
        </w:tcBorders>
        <w:shd w:val="clear" w:color="auto" w:fill="B7AE80" w:themeFill="accent4" w:themeFillShade="BF"/>
      </w:tcPr>
    </w:tblStylePr>
  </w:style>
  <w:style w:type="table" w:styleId="DarkList-Accent5">
    <w:name w:val="Dark List Accent 5"/>
    <w:basedOn w:val="TableNormal"/>
    <w:uiPriority w:val="70"/>
    <w:rsid w:val="00E50831"/>
    <w:pPr>
      <w:spacing w:line="240" w:lineRule="auto"/>
    </w:pPr>
    <w:rPr>
      <w:color w:val="FFFFFF" w:themeColor="background1"/>
    </w:rPr>
    <w:tblPr>
      <w:tblStyleRowBandSize w:val="1"/>
      <w:tblStyleColBandSize w:val="1"/>
    </w:tblPr>
    <w:tcPr>
      <w:shd w:val="clear" w:color="auto" w:fill="8C231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1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19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190F" w:themeFill="accent5" w:themeFillShade="BF"/>
      </w:tcPr>
    </w:tblStylePr>
    <w:tblStylePr w:type="band1Vert">
      <w:tblPr/>
      <w:tcPr>
        <w:tcBorders>
          <w:top w:val="nil"/>
          <w:left w:val="nil"/>
          <w:bottom w:val="nil"/>
          <w:right w:val="nil"/>
          <w:insideH w:val="nil"/>
          <w:insideV w:val="nil"/>
        </w:tcBorders>
        <w:shd w:val="clear" w:color="auto" w:fill="68190F" w:themeFill="accent5" w:themeFillShade="BF"/>
      </w:tcPr>
    </w:tblStylePr>
    <w:tblStylePr w:type="band1Horz">
      <w:tblPr/>
      <w:tcPr>
        <w:tcBorders>
          <w:top w:val="nil"/>
          <w:left w:val="nil"/>
          <w:bottom w:val="nil"/>
          <w:right w:val="nil"/>
          <w:insideH w:val="nil"/>
          <w:insideV w:val="nil"/>
        </w:tcBorders>
        <w:shd w:val="clear" w:color="auto" w:fill="68190F" w:themeFill="accent5" w:themeFillShade="BF"/>
      </w:tcPr>
    </w:tblStylePr>
  </w:style>
  <w:style w:type="table" w:styleId="DarkList-Accent6">
    <w:name w:val="Dark List Accent 6"/>
    <w:basedOn w:val="TableNormal"/>
    <w:uiPriority w:val="70"/>
    <w:rsid w:val="00E5083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E5083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OpstillingmedA">
    <w:name w:val="Opstilling med (A)"/>
    <w:basedOn w:val="Normal"/>
    <w:uiPriority w:val="2"/>
    <w:qFormat/>
    <w:rsid w:val="007201DC"/>
    <w:pPr>
      <w:numPr>
        <w:ilvl w:val="4"/>
        <w:numId w:val="7"/>
      </w:numPr>
    </w:pPr>
    <w:rPr>
      <w:lang w:val="da-DK"/>
    </w:rPr>
  </w:style>
  <w:style w:type="character" w:styleId="HTMLAcronym">
    <w:name w:val="HTML Acronym"/>
    <w:basedOn w:val="DefaultParagraphFont"/>
    <w:uiPriority w:val="99"/>
    <w:semiHidden/>
    <w:rsid w:val="00E50831"/>
    <w:rPr>
      <w:lang w:val="da-DK"/>
    </w:rPr>
  </w:style>
  <w:style w:type="character" w:styleId="HTMLCite">
    <w:name w:val="HTML Cite"/>
    <w:basedOn w:val="DefaultParagraphFont"/>
    <w:uiPriority w:val="99"/>
    <w:semiHidden/>
    <w:rsid w:val="00E50831"/>
    <w:rPr>
      <w:i/>
      <w:iCs/>
      <w:lang w:val="da-DK"/>
    </w:rPr>
  </w:style>
  <w:style w:type="character" w:styleId="HTMLCode">
    <w:name w:val="HTML Code"/>
    <w:basedOn w:val="DefaultParagraphFont"/>
    <w:uiPriority w:val="99"/>
    <w:semiHidden/>
    <w:rsid w:val="00E50831"/>
    <w:rPr>
      <w:rFonts w:ascii="Consolas" w:hAnsi="Consolas"/>
      <w:sz w:val="20"/>
      <w:szCs w:val="20"/>
      <w:lang w:val="da-DK"/>
    </w:rPr>
  </w:style>
  <w:style w:type="character" w:styleId="HTMLDefinition">
    <w:name w:val="HTML Definition"/>
    <w:basedOn w:val="DefaultParagraphFont"/>
    <w:uiPriority w:val="99"/>
    <w:semiHidden/>
    <w:rsid w:val="00E50831"/>
    <w:rPr>
      <w:i/>
      <w:iCs/>
      <w:lang w:val="da-DK"/>
    </w:rPr>
  </w:style>
  <w:style w:type="character" w:styleId="HTMLKeyboard">
    <w:name w:val="HTML Keyboard"/>
    <w:basedOn w:val="DefaultParagraphFont"/>
    <w:uiPriority w:val="99"/>
    <w:semiHidden/>
    <w:rsid w:val="00E50831"/>
    <w:rPr>
      <w:rFonts w:ascii="Consolas" w:hAnsi="Consolas"/>
      <w:sz w:val="20"/>
      <w:szCs w:val="20"/>
      <w:lang w:val="da-DK"/>
    </w:rPr>
  </w:style>
  <w:style w:type="character" w:styleId="HTMLSample">
    <w:name w:val="HTML Sample"/>
    <w:basedOn w:val="DefaultParagraphFont"/>
    <w:uiPriority w:val="99"/>
    <w:semiHidden/>
    <w:rsid w:val="00E50831"/>
    <w:rPr>
      <w:rFonts w:ascii="Consolas" w:hAnsi="Consolas"/>
      <w:sz w:val="24"/>
      <w:szCs w:val="24"/>
      <w:lang w:val="da-DK"/>
    </w:rPr>
  </w:style>
  <w:style w:type="character" w:styleId="HTMLTypewriter">
    <w:name w:val="HTML Typewriter"/>
    <w:basedOn w:val="DefaultParagraphFont"/>
    <w:uiPriority w:val="99"/>
    <w:semiHidden/>
    <w:rsid w:val="00E50831"/>
    <w:rPr>
      <w:rFonts w:ascii="Consolas" w:hAnsi="Consolas"/>
      <w:sz w:val="20"/>
      <w:szCs w:val="20"/>
      <w:lang w:val="da-DK"/>
    </w:rPr>
  </w:style>
  <w:style w:type="character" w:styleId="HTMLVariable">
    <w:name w:val="HTML Variable"/>
    <w:basedOn w:val="DefaultParagraphFont"/>
    <w:uiPriority w:val="99"/>
    <w:semiHidden/>
    <w:rsid w:val="00E50831"/>
    <w:rPr>
      <w:i/>
      <w:iCs/>
      <w:lang w:val="da-DK"/>
    </w:rPr>
  </w:style>
  <w:style w:type="character" w:styleId="Hyperlink">
    <w:name w:val="Hyperlink"/>
    <w:basedOn w:val="DefaultParagraphFont"/>
    <w:uiPriority w:val="99"/>
    <w:semiHidden/>
    <w:rsid w:val="00E50831"/>
    <w:rPr>
      <w:color w:val="0000FF" w:themeColor="hyperlink"/>
      <w:u w:val="single"/>
      <w:lang w:val="da-DK"/>
    </w:rPr>
  </w:style>
  <w:style w:type="paragraph" w:customStyle="1" w:styleId="Kolofon">
    <w:name w:val="Kolofon"/>
    <w:basedOn w:val="Normal"/>
    <w:uiPriority w:val="4"/>
    <w:semiHidden/>
    <w:qFormat/>
    <w:rsid w:val="00E50831"/>
    <w:rPr>
      <w:sz w:val="14"/>
    </w:rPr>
  </w:style>
  <w:style w:type="table" w:customStyle="1" w:styleId="LightGrid-Accent11">
    <w:name w:val="Light Grid - Accent 11"/>
    <w:basedOn w:val="TableNormal"/>
    <w:uiPriority w:val="62"/>
    <w:rsid w:val="00E50831"/>
    <w:pPr>
      <w:spacing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18" w:space="0" w:color="454545" w:themeColor="accent1"/>
          <w:right w:val="single" w:sz="8" w:space="0" w:color="454545" w:themeColor="accent1"/>
          <w:insideH w:val="nil"/>
          <w:insideV w:val="single" w:sz="8" w:space="0" w:color="4545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insideH w:val="nil"/>
          <w:insideV w:val="single" w:sz="8" w:space="0" w:color="4545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shd w:val="clear" w:color="auto" w:fill="D1D1D1" w:themeFill="accent1" w:themeFillTint="3F"/>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shd w:val="clear" w:color="auto" w:fill="D1D1D1" w:themeFill="accent1" w:themeFillTint="3F"/>
      </w:tcPr>
    </w:tblStylePr>
    <w:tblStylePr w:type="band2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tcPr>
    </w:tblStylePr>
  </w:style>
  <w:style w:type="table" w:styleId="LightGrid-Accent2">
    <w:name w:val="Light Grid Accent 2"/>
    <w:basedOn w:val="TableNormal"/>
    <w:uiPriority w:val="62"/>
    <w:rsid w:val="00E50831"/>
    <w:pPr>
      <w:spacing w:line="240" w:lineRule="auto"/>
    </w:p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insideH w:val="single" w:sz="8" w:space="0" w:color="080238" w:themeColor="accent2"/>
        <w:insideV w:val="single" w:sz="8" w:space="0" w:color="0802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0238" w:themeColor="accent2"/>
          <w:left w:val="single" w:sz="8" w:space="0" w:color="080238" w:themeColor="accent2"/>
          <w:bottom w:val="single" w:sz="18" w:space="0" w:color="080238" w:themeColor="accent2"/>
          <w:right w:val="single" w:sz="8" w:space="0" w:color="080238" w:themeColor="accent2"/>
          <w:insideH w:val="nil"/>
          <w:insideV w:val="single" w:sz="8" w:space="0" w:color="0802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0238" w:themeColor="accent2"/>
          <w:left w:val="single" w:sz="8" w:space="0" w:color="080238" w:themeColor="accent2"/>
          <w:bottom w:val="single" w:sz="8" w:space="0" w:color="080238" w:themeColor="accent2"/>
          <w:right w:val="single" w:sz="8" w:space="0" w:color="080238" w:themeColor="accent2"/>
          <w:insideH w:val="nil"/>
          <w:insideV w:val="single" w:sz="8" w:space="0" w:color="0802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tblStylePr w:type="band1Vert">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shd w:val="clear" w:color="auto" w:fill="9E92FB" w:themeFill="accent2" w:themeFillTint="3F"/>
      </w:tcPr>
    </w:tblStylePr>
    <w:tblStylePr w:type="band1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insideV w:val="single" w:sz="8" w:space="0" w:color="080238" w:themeColor="accent2"/>
        </w:tcBorders>
        <w:shd w:val="clear" w:color="auto" w:fill="9E92FB" w:themeFill="accent2" w:themeFillTint="3F"/>
      </w:tcPr>
    </w:tblStylePr>
    <w:tblStylePr w:type="band2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insideV w:val="single" w:sz="8" w:space="0" w:color="080238" w:themeColor="accent2"/>
        </w:tcBorders>
      </w:tcPr>
    </w:tblStylePr>
  </w:style>
  <w:style w:type="table" w:styleId="LightGrid-Accent3">
    <w:name w:val="Light Grid Accent 3"/>
    <w:basedOn w:val="TableNormal"/>
    <w:uiPriority w:val="62"/>
    <w:rsid w:val="00E50831"/>
    <w:pPr>
      <w:spacing w:line="240" w:lineRule="auto"/>
    </w:p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insideH w:val="single" w:sz="8" w:space="0" w:color="1E5260" w:themeColor="accent3"/>
        <w:insideV w:val="single" w:sz="8" w:space="0" w:color="1E52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260" w:themeColor="accent3"/>
          <w:left w:val="single" w:sz="8" w:space="0" w:color="1E5260" w:themeColor="accent3"/>
          <w:bottom w:val="single" w:sz="18" w:space="0" w:color="1E5260" w:themeColor="accent3"/>
          <w:right w:val="single" w:sz="8" w:space="0" w:color="1E5260" w:themeColor="accent3"/>
          <w:insideH w:val="nil"/>
          <w:insideV w:val="single" w:sz="8" w:space="0" w:color="1E52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260" w:themeColor="accent3"/>
          <w:left w:val="single" w:sz="8" w:space="0" w:color="1E5260" w:themeColor="accent3"/>
          <w:bottom w:val="single" w:sz="8" w:space="0" w:color="1E5260" w:themeColor="accent3"/>
          <w:right w:val="single" w:sz="8" w:space="0" w:color="1E5260" w:themeColor="accent3"/>
          <w:insideH w:val="nil"/>
          <w:insideV w:val="single" w:sz="8" w:space="0" w:color="1E52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tblStylePr w:type="band1Vert">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shd w:val="clear" w:color="auto" w:fill="B6DDE8" w:themeFill="accent3" w:themeFillTint="3F"/>
      </w:tcPr>
    </w:tblStylePr>
    <w:tblStylePr w:type="band1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insideV w:val="single" w:sz="8" w:space="0" w:color="1E5260" w:themeColor="accent3"/>
        </w:tcBorders>
        <w:shd w:val="clear" w:color="auto" w:fill="B6DDE8" w:themeFill="accent3" w:themeFillTint="3F"/>
      </w:tcPr>
    </w:tblStylePr>
    <w:tblStylePr w:type="band2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insideV w:val="single" w:sz="8" w:space="0" w:color="1E5260" w:themeColor="accent3"/>
        </w:tcBorders>
      </w:tcPr>
    </w:tblStylePr>
  </w:style>
  <w:style w:type="table" w:styleId="LightGrid-Accent4">
    <w:name w:val="Light Grid Accent 4"/>
    <w:basedOn w:val="TableNormal"/>
    <w:uiPriority w:val="62"/>
    <w:rsid w:val="00E50831"/>
    <w:pPr>
      <w:spacing w:line="240" w:lineRule="auto"/>
    </w:p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insideH w:val="single" w:sz="8" w:space="0" w:color="DDD9C3" w:themeColor="accent4"/>
        <w:insideV w:val="single" w:sz="8" w:space="0" w:color="DDD9C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9C3" w:themeColor="accent4"/>
          <w:left w:val="single" w:sz="8" w:space="0" w:color="DDD9C3" w:themeColor="accent4"/>
          <w:bottom w:val="single" w:sz="18" w:space="0" w:color="DDD9C3" w:themeColor="accent4"/>
          <w:right w:val="single" w:sz="8" w:space="0" w:color="DDD9C3" w:themeColor="accent4"/>
          <w:insideH w:val="nil"/>
          <w:insideV w:val="single" w:sz="8" w:space="0" w:color="DDD9C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9C3" w:themeColor="accent4"/>
          <w:left w:val="single" w:sz="8" w:space="0" w:color="DDD9C3" w:themeColor="accent4"/>
          <w:bottom w:val="single" w:sz="8" w:space="0" w:color="DDD9C3" w:themeColor="accent4"/>
          <w:right w:val="single" w:sz="8" w:space="0" w:color="DDD9C3" w:themeColor="accent4"/>
          <w:insideH w:val="nil"/>
          <w:insideV w:val="single" w:sz="8" w:space="0" w:color="DDD9C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tblStylePr w:type="band1Vert">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shd w:val="clear" w:color="auto" w:fill="F6F5F0" w:themeFill="accent4" w:themeFillTint="3F"/>
      </w:tcPr>
    </w:tblStylePr>
    <w:tblStylePr w:type="band1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insideV w:val="single" w:sz="8" w:space="0" w:color="DDD9C3" w:themeColor="accent4"/>
        </w:tcBorders>
        <w:shd w:val="clear" w:color="auto" w:fill="F6F5F0" w:themeFill="accent4" w:themeFillTint="3F"/>
      </w:tcPr>
    </w:tblStylePr>
    <w:tblStylePr w:type="band2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insideV w:val="single" w:sz="8" w:space="0" w:color="DDD9C3" w:themeColor="accent4"/>
        </w:tcBorders>
      </w:tcPr>
    </w:tblStylePr>
  </w:style>
  <w:style w:type="table" w:styleId="LightGrid-Accent5">
    <w:name w:val="Light Grid Accent 5"/>
    <w:basedOn w:val="TableNormal"/>
    <w:uiPriority w:val="62"/>
    <w:rsid w:val="00E50831"/>
    <w:pPr>
      <w:spacing w:line="240" w:lineRule="auto"/>
    </w:p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insideH w:val="single" w:sz="8" w:space="0" w:color="8C2314" w:themeColor="accent5"/>
        <w:insideV w:val="single" w:sz="8" w:space="0" w:color="8C231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314" w:themeColor="accent5"/>
          <w:left w:val="single" w:sz="8" w:space="0" w:color="8C2314" w:themeColor="accent5"/>
          <w:bottom w:val="single" w:sz="18" w:space="0" w:color="8C2314" w:themeColor="accent5"/>
          <w:right w:val="single" w:sz="8" w:space="0" w:color="8C2314" w:themeColor="accent5"/>
          <w:insideH w:val="nil"/>
          <w:insideV w:val="single" w:sz="8" w:space="0" w:color="8C231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314" w:themeColor="accent5"/>
          <w:left w:val="single" w:sz="8" w:space="0" w:color="8C2314" w:themeColor="accent5"/>
          <w:bottom w:val="single" w:sz="8" w:space="0" w:color="8C2314" w:themeColor="accent5"/>
          <w:right w:val="single" w:sz="8" w:space="0" w:color="8C2314" w:themeColor="accent5"/>
          <w:insideH w:val="nil"/>
          <w:insideV w:val="single" w:sz="8" w:space="0" w:color="8C231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tblStylePr w:type="band1Vert">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shd w:val="clear" w:color="auto" w:fill="F4BBB3" w:themeFill="accent5" w:themeFillTint="3F"/>
      </w:tcPr>
    </w:tblStylePr>
    <w:tblStylePr w:type="band1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insideV w:val="single" w:sz="8" w:space="0" w:color="8C2314" w:themeColor="accent5"/>
        </w:tcBorders>
        <w:shd w:val="clear" w:color="auto" w:fill="F4BBB3" w:themeFill="accent5" w:themeFillTint="3F"/>
      </w:tcPr>
    </w:tblStylePr>
    <w:tblStylePr w:type="band2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insideV w:val="single" w:sz="8" w:space="0" w:color="8C2314" w:themeColor="accent5"/>
        </w:tcBorders>
      </w:tcPr>
    </w:tblStylePr>
  </w:style>
  <w:style w:type="table" w:styleId="LightGrid-Accent6">
    <w:name w:val="Light Grid Accent 6"/>
    <w:basedOn w:val="TableNormal"/>
    <w:uiPriority w:val="62"/>
    <w:rsid w:val="00E5083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E5083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E50831"/>
    <w:pPr>
      <w:spacing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pPr>
        <w:spacing w:before="0" w:after="0" w:line="240" w:lineRule="auto"/>
      </w:pPr>
      <w:rPr>
        <w:b/>
        <w:bCs/>
        <w:color w:val="FFFFFF" w:themeColor="background1"/>
      </w:rPr>
      <w:tblPr/>
      <w:tcPr>
        <w:shd w:val="clear" w:color="auto" w:fill="454545" w:themeFill="accent1"/>
      </w:tcPr>
    </w:tblStylePr>
    <w:tblStylePr w:type="lastRow">
      <w:pPr>
        <w:spacing w:before="0" w:after="0" w:line="240" w:lineRule="auto"/>
      </w:pPr>
      <w:rPr>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tcBorders>
      </w:tcPr>
    </w:tblStylePr>
    <w:tblStylePr w:type="firstCol">
      <w:rPr>
        <w:b/>
        <w:bCs/>
      </w:rPr>
    </w:tblStylePr>
    <w:tblStylePr w:type="lastCol">
      <w:rPr>
        <w:b/>
        <w:bCs/>
      </w:r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style>
  <w:style w:type="table" w:styleId="LightList-Accent2">
    <w:name w:val="Light List Accent 2"/>
    <w:basedOn w:val="TableNormal"/>
    <w:uiPriority w:val="61"/>
    <w:rsid w:val="00E50831"/>
    <w:pPr>
      <w:spacing w:line="240" w:lineRule="auto"/>
    </w:p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tblBorders>
    </w:tblPr>
    <w:tblStylePr w:type="firstRow">
      <w:pPr>
        <w:spacing w:before="0" w:after="0" w:line="240" w:lineRule="auto"/>
      </w:pPr>
      <w:rPr>
        <w:b/>
        <w:bCs/>
        <w:color w:val="FFFFFF" w:themeColor="background1"/>
      </w:rPr>
      <w:tblPr/>
      <w:tcPr>
        <w:shd w:val="clear" w:color="auto" w:fill="080238" w:themeFill="accent2"/>
      </w:tcPr>
    </w:tblStylePr>
    <w:tblStylePr w:type="lastRow">
      <w:pPr>
        <w:spacing w:before="0" w:after="0" w:line="240" w:lineRule="auto"/>
      </w:pPr>
      <w:rPr>
        <w:b/>
        <w:bCs/>
      </w:rPr>
      <w:tblPr/>
      <w:tcPr>
        <w:tcBorders>
          <w:top w:val="double" w:sz="6" w:space="0" w:color="080238" w:themeColor="accent2"/>
          <w:left w:val="single" w:sz="8" w:space="0" w:color="080238" w:themeColor="accent2"/>
          <w:bottom w:val="single" w:sz="8" w:space="0" w:color="080238" w:themeColor="accent2"/>
          <w:right w:val="single" w:sz="8" w:space="0" w:color="080238" w:themeColor="accent2"/>
        </w:tcBorders>
      </w:tcPr>
    </w:tblStylePr>
    <w:tblStylePr w:type="firstCol">
      <w:rPr>
        <w:b/>
        <w:bCs/>
      </w:rPr>
    </w:tblStylePr>
    <w:tblStylePr w:type="lastCol">
      <w:rPr>
        <w:b/>
        <w:bCs/>
      </w:rPr>
    </w:tblStylePr>
    <w:tblStylePr w:type="band1Vert">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tblStylePr w:type="band1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style>
  <w:style w:type="table" w:styleId="LightList-Accent3">
    <w:name w:val="Light List Accent 3"/>
    <w:basedOn w:val="TableNormal"/>
    <w:uiPriority w:val="61"/>
    <w:rsid w:val="00E50831"/>
    <w:pPr>
      <w:spacing w:line="240" w:lineRule="auto"/>
    </w:p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tblBorders>
    </w:tblPr>
    <w:tblStylePr w:type="firstRow">
      <w:pPr>
        <w:spacing w:before="0" w:after="0" w:line="240" w:lineRule="auto"/>
      </w:pPr>
      <w:rPr>
        <w:b/>
        <w:bCs/>
        <w:color w:val="FFFFFF" w:themeColor="background1"/>
      </w:rPr>
      <w:tblPr/>
      <w:tcPr>
        <w:shd w:val="clear" w:color="auto" w:fill="1E5260" w:themeFill="accent3"/>
      </w:tcPr>
    </w:tblStylePr>
    <w:tblStylePr w:type="lastRow">
      <w:pPr>
        <w:spacing w:before="0" w:after="0" w:line="240" w:lineRule="auto"/>
      </w:pPr>
      <w:rPr>
        <w:b/>
        <w:bCs/>
      </w:rPr>
      <w:tblPr/>
      <w:tcPr>
        <w:tcBorders>
          <w:top w:val="double" w:sz="6" w:space="0" w:color="1E5260" w:themeColor="accent3"/>
          <w:left w:val="single" w:sz="8" w:space="0" w:color="1E5260" w:themeColor="accent3"/>
          <w:bottom w:val="single" w:sz="8" w:space="0" w:color="1E5260" w:themeColor="accent3"/>
          <w:right w:val="single" w:sz="8" w:space="0" w:color="1E5260" w:themeColor="accent3"/>
        </w:tcBorders>
      </w:tcPr>
    </w:tblStylePr>
    <w:tblStylePr w:type="firstCol">
      <w:rPr>
        <w:b/>
        <w:bCs/>
      </w:rPr>
    </w:tblStylePr>
    <w:tblStylePr w:type="lastCol">
      <w:rPr>
        <w:b/>
        <w:bCs/>
      </w:rPr>
    </w:tblStylePr>
    <w:tblStylePr w:type="band1Vert">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tblStylePr w:type="band1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style>
  <w:style w:type="table" w:styleId="LightList-Accent4">
    <w:name w:val="Light List Accent 4"/>
    <w:basedOn w:val="TableNormal"/>
    <w:uiPriority w:val="61"/>
    <w:rsid w:val="00E50831"/>
    <w:pPr>
      <w:spacing w:line="240" w:lineRule="auto"/>
    </w:p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tblBorders>
    </w:tblPr>
    <w:tblStylePr w:type="firstRow">
      <w:pPr>
        <w:spacing w:before="0" w:after="0" w:line="240" w:lineRule="auto"/>
      </w:pPr>
      <w:rPr>
        <w:b/>
        <w:bCs/>
        <w:color w:val="FFFFFF" w:themeColor="background1"/>
      </w:rPr>
      <w:tblPr/>
      <w:tcPr>
        <w:shd w:val="clear" w:color="auto" w:fill="DDD9C3" w:themeFill="accent4"/>
      </w:tcPr>
    </w:tblStylePr>
    <w:tblStylePr w:type="lastRow">
      <w:pPr>
        <w:spacing w:before="0" w:after="0" w:line="240" w:lineRule="auto"/>
      </w:pPr>
      <w:rPr>
        <w:b/>
        <w:bCs/>
      </w:rPr>
      <w:tblPr/>
      <w:tcPr>
        <w:tcBorders>
          <w:top w:val="double" w:sz="6" w:space="0" w:color="DDD9C3" w:themeColor="accent4"/>
          <w:left w:val="single" w:sz="8" w:space="0" w:color="DDD9C3" w:themeColor="accent4"/>
          <w:bottom w:val="single" w:sz="8" w:space="0" w:color="DDD9C3" w:themeColor="accent4"/>
          <w:right w:val="single" w:sz="8" w:space="0" w:color="DDD9C3" w:themeColor="accent4"/>
        </w:tcBorders>
      </w:tcPr>
    </w:tblStylePr>
    <w:tblStylePr w:type="firstCol">
      <w:rPr>
        <w:b/>
        <w:bCs/>
      </w:rPr>
    </w:tblStylePr>
    <w:tblStylePr w:type="lastCol">
      <w:rPr>
        <w:b/>
        <w:bCs/>
      </w:rPr>
    </w:tblStylePr>
    <w:tblStylePr w:type="band1Vert">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tblStylePr w:type="band1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style>
  <w:style w:type="table" w:styleId="LightList-Accent5">
    <w:name w:val="Light List Accent 5"/>
    <w:basedOn w:val="TableNormal"/>
    <w:uiPriority w:val="61"/>
    <w:rsid w:val="00E50831"/>
    <w:pPr>
      <w:spacing w:line="240" w:lineRule="auto"/>
    </w:p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tblBorders>
    </w:tblPr>
    <w:tblStylePr w:type="firstRow">
      <w:pPr>
        <w:spacing w:before="0" w:after="0" w:line="240" w:lineRule="auto"/>
      </w:pPr>
      <w:rPr>
        <w:b/>
        <w:bCs/>
        <w:color w:val="FFFFFF" w:themeColor="background1"/>
      </w:rPr>
      <w:tblPr/>
      <w:tcPr>
        <w:shd w:val="clear" w:color="auto" w:fill="8C2314" w:themeFill="accent5"/>
      </w:tcPr>
    </w:tblStylePr>
    <w:tblStylePr w:type="lastRow">
      <w:pPr>
        <w:spacing w:before="0" w:after="0" w:line="240" w:lineRule="auto"/>
      </w:pPr>
      <w:rPr>
        <w:b/>
        <w:bCs/>
      </w:rPr>
      <w:tblPr/>
      <w:tcPr>
        <w:tcBorders>
          <w:top w:val="double" w:sz="6" w:space="0" w:color="8C2314" w:themeColor="accent5"/>
          <w:left w:val="single" w:sz="8" w:space="0" w:color="8C2314" w:themeColor="accent5"/>
          <w:bottom w:val="single" w:sz="8" w:space="0" w:color="8C2314" w:themeColor="accent5"/>
          <w:right w:val="single" w:sz="8" w:space="0" w:color="8C2314" w:themeColor="accent5"/>
        </w:tcBorders>
      </w:tcPr>
    </w:tblStylePr>
    <w:tblStylePr w:type="firstCol">
      <w:rPr>
        <w:b/>
        <w:bCs/>
      </w:rPr>
    </w:tblStylePr>
    <w:tblStylePr w:type="lastCol">
      <w:rPr>
        <w:b/>
        <w:bCs/>
      </w:rPr>
    </w:tblStylePr>
    <w:tblStylePr w:type="band1Vert">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tblStylePr w:type="band1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style>
  <w:style w:type="table" w:styleId="LightList-Accent6">
    <w:name w:val="Light List Accent 6"/>
    <w:basedOn w:val="TableNormal"/>
    <w:uiPriority w:val="61"/>
    <w:rsid w:val="00E5083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E5083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E50831"/>
    <w:pPr>
      <w:spacing w:line="240" w:lineRule="auto"/>
    </w:pPr>
    <w:rPr>
      <w:color w:val="333333" w:themeColor="accent1" w:themeShade="BF"/>
    </w:rPr>
    <w:tblPr>
      <w:tblStyleRowBandSize w:val="1"/>
      <w:tblStyleColBandSize w:val="1"/>
      <w:tblBorders>
        <w:top w:val="single" w:sz="8" w:space="0" w:color="454545" w:themeColor="accent1"/>
        <w:bottom w:val="single" w:sz="8" w:space="0" w:color="454545" w:themeColor="accent1"/>
      </w:tblBorders>
    </w:tblPr>
    <w:tblStylePr w:type="fir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la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left w:val="nil"/>
          <w:right w:val="nil"/>
          <w:insideH w:val="nil"/>
          <w:insideV w:val="nil"/>
        </w:tcBorders>
        <w:shd w:val="clear" w:color="auto" w:fill="D1D1D1" w:themeFill="accent1" w:themeFillTint="3F"/>
      </w:tcPr>
    </w:tblStylePr>
  </w:style>
  <w:style w:type="table" w:styleId="LightShading-Accent2">
    <w:name w:val="Light Shading Accent 2"/>
    <w:basedOn w:val="TableNormal"/>
    <w:uiPriority w:val="60"/>
    <w:rsid w:val="00E50831"/>
    <w:pPr>
      <w:spacing w:line="240" w:lineRule="auto"/>
    </w:pPr>
    <w:rPr>
      <w:color w:val="060129" w:themeColor="accent2" w:themeShade="BF"/>
    </w:rPr>
    <w:tblPr>
      <w:tblStyleRowBandSize w:val="1"/>
      <w:tblStyleColBandSize w:val="1"/>
      <w:tblBorders>
        <w:top w:val="single" w:sz="8" w:space="0" w:color="080238" w:themeColor="accent2"/>
        <w:bottom w:val="single" w:sz="8" w:space="0" w:color="080238" w:themeColor="accent2"/>
      </w:tblBorders>
    </w:tblPr>
    <w:tblStylePr w:type="firstRow">
      <w:pPr>
        <w:spacing w:before="0" w:after="0" w:line="240" w:lineRule="auto"/>
      </w:pPr>
      <w:rPr>
        <w:b/>
        <w:bCs/>
      </w:rPr>
      <w:tblPr/>
      <w:tcPr>
        <w:tcBorders>
          <w:top w:val="single" w:sz="8" w:space="0" w:color="080238" w:themeColor="accent2"/>
          <w:left w:val="nil"/>
          <w:bottom w:val="single" w:sz="8" w:space="0" w:color="080238" w:themeColor="accent2"/>
          <w:right w:val="nil"/>
          <w:insideH w:val="nil"/>
          <w:insideV w:val="nil"/>
        </w:tcBorders>
      </w:tcPr>
    </w:tblStylePr>
    <w:tblStylePr w:type="lastRow">
      <w:pPr>
        <w:spacing w:before="0" w:after="0" w:line="240" w:lineRule="auto"/>
      </w:pPr>
      <w:rPr>
        <w:b/>
        <w:bCs/>
      </w:rPr>
      <w:tblPr/>
      <w:tcPr>
        <w:tcBorders>
          <w:top w:val="single" w:sz="8" w:space="0" w:color="080238" w:themeColor="accent2"/>
          <w:left w:val="nil"/>
          <w:bottom w:val="single" w:sz="8" w:space="0" w:color="0802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92FB" w:themeFill="accent2" w:themeFillTint="3F"/>
      </w:tcPr>
    </w:tblStylePr>
    <w:tblStylePr w:type="band1Horz">
      <w:tblPr/>
      <w:tcPr>
        <w:tcBorders>
          <w:left w:val="nil"/>
          <w:right w:val="nil"/>
          <w:insideH w:val="nil"/>
          <w:insideV w:val="nil"/>
        </w:tcBorders>
        <w:shd w:val="clear" w:color="auto" w:fill="9E92FB" w:themeFill="accent2" w:themeFillTint="3F"/>
      </w:tcPr>
    </w:tblStylePr>
  </w:style>
  <w:style w:type="table" w:styleId="LightShading-Accent3">
    <w:name w:val="Light Shading Accent 3"/>
    <w:basedOn w:val="TableNormal"/>
    <w:uiPriority w:val="60"/>
    <w:rsid w:val="00E50831"/>
    <w:pPr>
      <w:spacing w:line="240" w:lineRule="auto"/>
    </w:pPr>
    <w:rPr>
      <w:color w:val="163D47" w:themeColor="accent3" w:themeShade="BF"/>
    </w:rPr>
    <w:tblPr>
      <w:tblStyleRowBandSize w:val="1"/>
      <w:tblStyleColBandSize w:val="1"/>
      <w:tblBorders>
        <w:top w:val="single" w:sz="8" w:space="0" w:color="1E5260" w:themeColor="accent3"/>
        <w:bottom w:val="single" w:sz="8" w:space="0" w:color="1E5260" w:themeColor="accent3"/>
      </w:tblBorders>
    </w:tblPr>
    <w:tblStylePr w:type="firstRow">
      <w:pPr>
        <w:spacing w:before="0" w:after="0" w:line="240" w:lineRule="auto"/>
      </w:pPr>
      <w:rPr>
        <w:b/>
        <w:bCs/>
      </w:rPr>
      <w:tblPr/>
      <w:tcPr>
        <w:tcBorders>
          <w:top w:val="single" w:sz="8" w:space="0" w:color="1E5260" w:themeColor="accent3"/>
          <w:left w:val="nil"/>
          <w:bottom w:val="single" w:sz="8" w:space="0" w:color="1E5260" w:themeColor="accent3"/>
          <w:right w:val="nil"/>
          <w:insideH w:val="nil"/>
          <w:insideV w:val="nil"/>
        </w:tcBorders>
      </w:tcPr>
    </w:tblStylePr>
    <w:tblStylePr w:type="lastRow">
      <w:pPr>
        <w:spacing w:before="0" w:after="0" w:line="240" w:lineRule="auto"/>
      </w:pPr>
      <w:rPr>
        <w:b/>
        <w:bCs/>
      </w:rPr>
      <w:tblPr/>
      <w:tcPr>
        <w:tcBorders>
          <w:top w:val="single" w:sz="8" w:space="0" w:color="1E5260" w:themeColor="accent3"/>
          <w:left w:val="nil"/>
          <w:bottom w:val="single" w:sz="8" w:space="0" w:color="1E52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DE8" w:themeFill="accent3" w:themeFillTint="3F"/>
      </w:tcPr>
    </w:tblStylePr>
    <w:tblStylePr w:type="band1Horz">
      <w:tblPr/>
      <w:tcPr>
        <w:tcBorders>
          <w:left w:val="nil"/>
          <w:right w:val="nil"/>
          <w:insideH w:val="nil"/>
          <w:insideV w:val="nil"/>
        </w:tcBorders>
        <w:shd w:val="clear" w:color="auto" w:fill="B6DDE8" w:themeFill="accent3" w:themeFillTint="3F"/>
      </w:tcPr>
    </w:tblStylePr>
  </w:style>
  <w:style w:type="table" w:styleId="LightShading-Accent4">
    <w:name w:val="Light Shading Accent 4"/>
    <w:basedOn w:val="TableNormal"/>
    <w:uiPriority w:val="60"/>
    <w:rsid w:val="00E50831"/>
    <w:pPr>
      <w:spacing w:line="240" w:lineRule="auto"/>
    </w:pPr>
    <w:rPr>
      <w:color w:val="B7AE80" w:themeColor="accent4" w:themeShade="BF"/>
    </w:rPr>
    <w:tblPr>
      <w:tblStyleRowBandSize w:val="1"/>
      <w:tblStyleColBandSize w:val="1"/>
      <w:tblBorders>
        <w:top w:val="single" w:sz="8" w:space="0" w:color="DDD9C3" w:themeColor="accent4"/>
        <w:bottom w:val="single" w:sz="8" w:space="0" w:color="DDD9C3" w:themeColor="accent4"/>
      </w:tblBorders>
    </w:tblPr>
    <w:tblStylePr w:type="firstRow">
      <w:pPr>
        <w:spacing w:before="0" w:after="0" w:line="240" w:lineRule="auto"/>
      </w:pPr>
      <w:rPr>
        <w:b/>
        <w:bCs/>
      </w:rPr>
      <w:tblPr/>
      <w:tcPr>
        <w:tcBorders>
          <w:top w:val="single" w:sz="8" w:space="0" w:color="DDD9C3" w:themeColor="accent4"/>
          <w:left w:val="nil"/>
          <w:bottom w:val="single" w:sz="8" w:space="0" w:color="DDD9C3" w:themeColor="accent4"/>
          <w:right w:val="nil"/>
          <w:insideH w:val="nil"/>
          <w:insideV w:val="nil"/>
        </w:tcBorders>
      </w:tcPr>
    </w:tblStylePr>
    <w:tblStylePr w:type="lastRow">
      <w:pPr>
        <w:spacing w:before="0" w:after="0" w:line="240" w:lineRule="auto"/>
      </w:pPr>
      <w:rPr>
        <w:b/>
        <w:bCs/>
      </w:rPr>
      <w:tblPr/>
      <w:tcPr>
        <w:tcBorders>
          <w:top w:val="single" w:sz="8" w:space="0" w:color="DDD9C3" w:themeColor="accent4"/>
          <w:left w:val="nil"/>
          <w:bottom w:val="single" w:sz="8" w:space="0" w:color="DDD9C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5F0" w:themeFill="accent4" w:themeFillTint="3F"/>
      </w:tcPr>
    </w:tblStylePr>
    <w:tblStylePr w:type="band1Horz">
      <w:tblPr/>
      <w:tcPr>
        <w:tcBorders>
          <w:left w:val="nil"/>
          <w:right w:val="nil"/>
          <w:insideH w:val="nil"/>
          <w:insideV w:val="nil"/>
        </w:tcBorders>
        <w:shd w:val="clear" w:color="auto" w:fill="F6F5F0" w:themeFill="accent4" w:themeFillTint="3F"/>
      </w:tcPr>
    </w:tblStylePr>
  </w:style>
  <w:style w:type="table" w:styleId="LightShading-Accent5">
    <w:name w:val="Light Shading Accent 5"/>
    <w:basedOn w:val="TableNormal"/>
    <w:uiPriority w:val="60"/>
    <w:rsid w:val="00E50831"/>
    <w:pPr>
      <w:spacing w:line="240" w:lineRule="auto"/>
    </w:pPr>
    <w:rPr>
      <w:color w:val="68190F" w:themeColor="accent5" w:themeShade="BF"/>
    </w:rPr>
    <w:tblPr>
      <w:tblStyleRowBandSize w:val="1"/>
      <w:tblStyleColBandSize w:val="1"/>
      <w:tblBorders>
        <w:top w:val="single" w:sz="8" w:space="0" w:color="8C2314" w:themeColor="accent5"/>
        <w:bottom w:val="single" w:sz="8" w:space="0" w:color="8C2314" w:themeColor="accent5"/>
      </w:tblBorders>
    </w:tblPr>
    <w:tblStylePr w:type="firstRow">
      <w:pPr>
        <w:spacing w:before="0" w:after="0" w:line="240" w:lineRule="auto"/>
      </w:pPr>
      <w:rPr>
        <w:b/>
        <w:bCs/>
      </w:rPr>
      <w:tblPr/>
      <w:tcPr>
        <w:tcBorders>
          <w:top w:val="single" w:sz="8" w:space="0" w:color="8C2314" w:themeColor="accent5"/>
          <w:left w:val="nil"/>
          <w:bottom w:val="single" w:sz="8" w:space="0" w:color="8C2314" w:themeColor="accent5"/>
          <w:right w:val="nil"/>
          <w:insideH w:val="nil"/>
          <w:insideV w:val="nil"/>
        </w:tcBorders>
      </w:tcPr>
    </w:tblStylePr>
    <w:tblStylePr w:type="lastRow">
      <w:pPr>
        <w:spacing w:before="0" w:after="0" w:line="240" w:lineRule="auto"/>
      </w:pPr>
      <w:rPr>
        <w:b/>
        <w:bCs/>
      </w:rPr>
      <w:tblPr/>
      <w:tcPr>
        <w:tcBorders>
          <w:top w:val="single" w:sz="8" w:space="0" w:color="8C2314" w:themeColor="accent5"/>
          <w:left w:val="nil"/>
          <w:bottom w:val="single" w:sz="8" w:space="0" w:color="8C231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BB3" w:themeFill="accent5" w:themeFillTint="3F"/>
      </w:tcPr>
    </w:tblStylePr>
    <w:tblStylePr w:type="band1Horz">
      <w:tblPr/>
      <w:tcPr>
        <w:tcBorders>
          <w:left w:val="nil"/>
          <w:right w:val="nil"/>
          <w:insideH w:val="nil"/>
          <w:insideV w:val="nil"/>
        </w:tcBorders>
        <w:shd w:val="clear" w:color="auto" w:fill="F4BBB3" w:themeFill="accent5" w:themeFillTint="3F"/>
      </w:tcPr>
    </w:tblStylePr>
  </w:style>
  <w:style w:type="table" w:styleId="LightShading-Accent6">
    <w:name w:val="Light Shading Accent 6"/>
    <w:basedOn w:val="TableNormal"/>
    <w:uiPriority w:val="60"/>
    <w:rsid w:val="00E5083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E5083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E50831"/>
    <w:rPr>
      <w:lang w:val="da-DK"/>
    </w:rPr>
  </w:style>
  <w:style w:type="table" w:styleId="MediumGrid1-Accent1">
    <w:name w:val="Medium Grid 1 Accent 1"/>
    <w:basedOn w:val="TableNormal"/>
    <w:uiPriority w:val="67"/>
    <w:rsid w:val="00E50831"/>
    <w:pPr>
      <w:spacing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insideV w:val="single" w:sz="8" w:space="0" w:color="737373" w:themeColor="accent1" w:themeTint="BF"/>
      </w:tblBorders>
    </w:tblPr>
    <w:tcPr>
      <w:shd w:val="clear" w:color="auto" w:fill="D1D1D1" w:themeFill="accent1" w:themeFillTint="3F"/>
    </w:tcPr>
    <w:tblStylePr w:type="firstRow">
      <w:rPr>
        <w:b/>
        <w:bCs/>
      </w:rPr>
    </w:tblStylePr>
    <w:tblStylePr w:type="lastRow">
      <w:rPr>
        <w:b/>
        <w:bCs/>
      </w:rPr>
      <w:tblPr/>
      <w:tcPr>
        <w:tcBorders>
          <w:top w:val="single" w:sz="18" w:space="0" w:color="737373" w:themeColor="accent1" w:themeTint="BF"/>
        </w:tcBorders>
      </w:tcPr>
    </w:tblStylePr>
    <w:tblStylePr w:type="firstCol">
      <w:rPr>
        <w:b/>
        <w:bCs/>
      </w:rPr>
    </w:tblStylePr>
    <w:tblStylePr w:type="lastCol">
      <w:rPr>
        <w:b/>
        <w:bCs/>
      </w:rPr>
    </w:tblStylePr>
    <w:tblStylePr w:type="band1Vert">
      <w:tblPr/>
      <w:tcPr>
        <w:shd w:val="clear" w:color="auto" w:fill="A2A2A2" w:themeFill="accent1" w:themeFillTint="7F"/>
      </w:tcPr>
    </w:tblStylePr>
    <w:tblStylePr w:type="band1Horz">
      <w:tblPr/>
      <w:tcPr>
        <w:shd w:val="clear" w:color="auto" w:fill="A2A2A2" w:themeFill="accent1" w:themeFillTint="7F"/>
      </w:tcPr>
    </w:tblStylePr>
  </w:style>
  <w:style w:type="table" w:styleId="MediumGrid1-Accent2">
    <w:name w:val="Medium Grid 1 Accent 2"/>
    <w:basedOn w:val="TableNormal"/>
    <w:uiPriority w:val="67"/>
    <w:rsid w:val="00E50831"/>
    <w:pPr>
      <w:spacing w:line="240" w:lineRule="auto"/>
    </w:pPr>
    <w:tblPr>
      <w:tblStyleRowBandSize w:val="1"/>
      <w:tblStyleColBandSize w:val="1"/>
      <w:tbl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single" w:sz="8" w:space="0" w:color="1706A5" w:themeColor="accent2" w:themeTint="BF"/>
        <w:insideV w:val="single" w:sz="8" w:space="0" w:color="1706A5" w:themeColor="accent2" w:themeTint="BF"/>
      </w:tblBorders>
    </w:tblPr>
    <w:tcPr>
      <w:shd w:val="clear" w:color="auto" w:fill="9E92FB" w:themeFill="accent2" w:themeFillTint="3F"/>
    </w:tcPr>
    <w:tblStylePr w:type="firstRow">
      <w:rPr>
        <w:b/>
        <w:bCs/>
      </w:rPr>
    </w:tblStylePr>
    <w:tblStylePr w:type="lastRow">
      <w:rPr>
        <w:b/>
        <w:bCs/>
      </w:rPr>
      <w:tblPr/>
      <w:tcPr>
        <w:tcBorders>
          <w:top w:val="single" w:sz="18" w:space="0" w:color="1706A5" w:themeColor="accent2" w:themeTint="BF"/>
        </w:tcBorders>
      </w:tcPr>
    </w:tblStylePr>
    <w:tblStylePr w:type="firstCol">
      <w:rPr>
        <w:b/>
        <w:bCs/>
      </w:rPr>
    </w:tblStylePr>
    <w:tblStylePr w:type="lastCol">
      <w:rPr>
        <w:b/>
        <w:bCs/>
      </w:rPr>
    </w:tblStylePr>
    <w:tblStylePr w:type="band1Vert">
      <w:tblPr/>
      <w:tcPr>
        <w:shd w:val="clear" w:color="auto" w:fill="3C25F7" w:themeFill="accent2" w:themeFillTint="7F"/>
      </w:tcPr>
    </w:tblStylePr>
    <w:tblStylePr w:type="band1Horz">
      <w:tblPr/>
      <w:tcPr>
        <w:shd w:val="clear" w:color="auto" w:fill="3C25F7" w:themeFill="accent2" w:themeFillTint="7F"/>
      </w:tcPr>
    </w:tblStylePr>
  </w:style>
  <w:style w:type="table" w:styleId="MediumGrid1-Accent3">
    <w:name w:val="Medium Grid 1 Accent 3"/>
    <w:basedOn w:val="TableNormal"/>
    <w:uiPriority w:val="67"/>
    <w:rsid w:val="00E50831"/>
    <w:pPr>
      <w:spacing w:line="240" w:lineRule="auto"/>
    </w:pPr>
    <w:tblPr>
      <w:tblStyleRowBandSize w:val="1"/>
      <w:tblStyleColBandSize w:val="1"/>
      <w:tbl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single" w:sz="8" w:space="0" w:color="3590A9" w:themeColor="accent3" w:themeTint="BF"/>
        <w:insideV w:val="single" w:sz="8" w:space="0" w:color="3590A9" w:themeColor="accent3" w:themeTint="BF"/>
      </w:tblBorders>
    </w:tblPr>
    <w:tcPr>
      <w:shd w:val="clear" w:color="auto" w:fill="B6DDE8" w:themeFill="accent3" w:themeFillTint="3F"/>
    </w:tcPr>
    <w:tblStylePr w:type="firstRow">
      <w:rPr>
        <w:b/>
        <w:bCs/>
      </w:rPr>
    </w:tblStylePr>
    <w:tblStylePr w:type="lastRow">
      <w:rPr>
        <w:b/>
        <w:bCs/>
      </w:rPr>
      <w:tblPr/>
      <w:tcPr>
        <w:tcBorders>
          <w:top w:val="single" w:sz="18" w:space="0" w:color="3590A9" w:themeColor="accent3" w:themeTint="BF"/>
        </w:tcBorders>
      </w:tcPr>
    </w:tblStylePr>
    <w:tblStylePr w:type="firstCol">
      <w:rPr>
        <w:b/>
        <w:bCs/>
      </w:rPr>
    </w:tblStylePr>
    <w:tblStylePr w:type="lastCol">
      <w:rPr>
        <w:b/>
        <w:bCs/>
      </w:rPr>
    </w:tblStylePr>
    <w:tblStylePr w:type="band1Vert">
      <w:tblPr/>
      <w:tcPr>
        <w:shd w:val="clear" w:color="auto" w:fill="6DBBD1" w:themeFill="accent3" w:themeFillTint="7F"/>
      </w:tcPr>
    </w:tblStylePr>
    <w:tblStylePr w:type="band1Horz">
      <w:tblPr/>
      <w:tcPr>
        <w:shd w:val="clear" w:color="auto" w:fill="6DBBD1" w:themeFill="accent3" w:themeFillTint="7F"/>
      </w:tcPr>
    </w:tblStylePr>
  </w:style>
  <w:style w:type="table" w:styleId="MediumGrid1-Accent4">
    <w:name w:val="Medium Grid 1 Accent 4"/>
    <w:basedOn w:val="TableNormal"/>
    <w:uiPriority w:val="67"/>
    <w:rsid w:val="00E50831"/>
    <w:pPr>
      <w:spacing w:line="240" w:lineRule="auto"/>
    </w:pPr>
    <w:tblPr>
      <w:tblStyleRowBandSize w:val="1"/>
      <w:tblStyleColBandSize w:val="1"/>
      <w:tbl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single" w:sz="8" w:space="0" w:color="E5E2D1" w:themeColor="accent4" w:themeTint="BF"/>
        <w:insideV w:val="single" w:sz="8" w:space="0" w:color="E5E2D1" w:themeColor="accent4" w:themeTint="BF"/>
      </w:tblBorders>
    </w:tblPr>
    <w:tcPr>
      <w:shd w:val="clear" w:color="auto" w:fill="F6F5F0" w:themeFill="accent4" w:themeFillTint="3F"/>
    </w:tcPr>
    <w:tblStylePr w:type="firstRow">
      <w:rPr>
        <w:b/>
        <w:bCs/>
      </w:rPr>
    </w:tblStylePr>
    <w:tblStylePr w:type="lastRow">
      <w:rPr>
        <w:b/>
        <w:bCs/>
      </w:rPr>
      <w:tblPr/>
      <w:tcPr>
        <w:tcBorders>
          <w:top w:val="single" w:sz="18" w:space="0" w:color="E5E2D1" w:themeColor="accent4" w:themeTint="BF"/>
        </w:tcBorders>
      </w:tcPr>
    </w:tblStylePr>
    <w:tblStylePr w:type="firstCol">
      <w:rPr>
        <w:b/>
        <w:bCs/>
      </w:rPr>
    </w:tblStylePr>
    <w:tblStylePr w:type="lastCol">
      <w:rPr>
        <w:b/>
        <w:bCs/>
      </w:rPr>
    </w:tblStylePr>
    <w:tblStylePr w:type="band1Vert">
      <w:tblPr/>
      <w:tcPr>
        <w:shd w:val="clear" w:color="auto" w:fill="EEEBE1" w:themeFill="accent4" w:themeFillTint="7F"/>
      </w:tcPr>
    </w:tblStylePr>
    <w:tblStylePr w:type="band1Horz">
      <w:tblPr/>
      <w:tcPr>
        <w:shd w:val="clear" w:color="auto" w:fill="EEEBE1" w:themeFill="accent4" w:themeFillTint="7F"/>
      </w:tcPr>
    </w:tblStylePr>
  </w:style>
  <w:style w:type="table" w:styleId="MediumGrid1-Accent5">
    <w:name w:val="Medium Grid 1 Accent 5"/>
    <w:basedOn w:val="TableNormal"/>
    <w:uiPriority w:val="67"/>
    <w:rsid w:val="00E50831"/>
    <w:pPr>
      <w:spacing w:line="240" w:lineRule="auto"/>
    </w:pPr>
    <w:tblPr>
      <w:tblStyleRowBandSize w:val="1"/>
      <w:tblStyleColBandSize w:val="1"/>
      <w:tbl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single" w:sz="8" w:space="0" w:color="D8351F" w:themeColor="accent5" w:themeTint="BF"/>
        <w:insideV w:val="single" w:sz="8" w:space="0" w:color="D8351F" w:themeColor="accent5" w:themeTint="BF"/>
      </w:tblBorders>
    </w:tblPr>
    <w:tcPr>
      <w:shd w:val="clear" w:color="auto" w:fill="F4BBB3" w:themeFill="accent5" w:themeFillTint="3F"/>
    </w:tcPr>
    <w:tblStylePr w:type="firstRow">
      <w:rPr>
        <w:b/>
        <w:bCs/>
      </w:rPr>
    </w:tblStylePr>
    <w:tblStylePr w:type="lastRow">
      <w:rPr>
        <w:b/>
        <w:bCs/>
      </w:rPr>
      <w:tblPr/>
      <w:tcPr>
        <w:tcBorders>
          <w:top w:val="single" w:sz="18" w:space="0" w:color="D8351F" w:themeColor="accent5" w:themeTint="BF"/>
        </w:tcBorders>
      </w:tcPr>
    </w:tblStylePr>
    <w:tblStylePr w:type="firstCol">
      <w:rPr>
        <w:b/>
        <w:bCs/>
      </w:rPr>
    </w:tblStylePr>
    <w:tblStylePr w:type="lastCol">
      <w:rPr>
        <w:b/>
        <w:bCs/>
      </w:rPr>
    </w:tblStylePr>
    <w:tblStylePr w:type="band1Vert">
      <w:tblPr/>
      <w:tcPr>
        <w:shd w:val="clear" w:color="auto" w:fill="E97666" w:themeFill="accent5" w:themeFillTint="7F"/>
      </w:tcPr>
    </w:tblStylePr>
    <w:tblStylePr w:type="band1Horz">
      <w:tblPr/>
      <w:tcPr>
        <w:shd w:val="clear" w:color="auto" w:fill="E97666" w:themeFill="accent5" w:themeFillTint="7F"/>
      </w:tcPr>
    </w:tblStylePr>
  </w:style>
  <w:style w:type="table" w:styleId="MediumGrid1-Accent6">
    <w:name w:val="Medium Grid 1 Accent 6"/>
    <w:basedOn w:val="TableNormal"/>
    <w:uiPriority w:val="67"/>
    <w:rsid w:val="00E5083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E5083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cPr>
      <w:shd w:val="clear" w:color="auto" w:fill="D1D1D1"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1" w:themeFillTint="33"/>
      </w:tcPr>
    </w:tblStylePr>
    <w:tblStylePr w:type="band1Vert">
      <w:tblPr/>
      <w:tcPr>
        <w:shd w:val="clear" w:color="auto" w:fill="A2A2A2" w:themeFill="accent1" w:themeFillTint="7F"/>
      </w:tcPr>
    </w:tblStylePr>
    <w:tblStylePr w:type="band1Horz">
      <w:tblPr/>
      <w:tcPr>
        <w:tcBorders>
          <w:insideH w:val="single" w:sz="6" w:space="0" w:color="454545" w:themeColor="accent1"/>
          <w:insideV w:val="single" w:sz="6" w:space="0" w:color="454545" w:themeColor="accent1"/>
        </w:tcBorders>
        <w:shd w:val="clear" w:color="auto" w:fill="A2A2A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insideH w:val="single" w:sz="8" w:space="0" w:color="080238" w:themeColor="accent2"/>
        <w:insideV w:val="single" w:sz="8" w:space="0" w:color="080238" w:themeColor="accent2"/>
      </w:tblBorders>
    </w:tblPr>
    <w:tcPr>
      <w:shd w:val="clear" w:color="auto" w:fill="9E92FB" w:themeFill="accent2" w:themeFillTint="3F"/>
    </w:tcPr>
    <w:tblStylePr w:type="firstRow">
      <w:rPr>
        <w:b/>
        <w:bCs/>
        <w:color w:val="000000" w:themeColor="text1"/>
      </w:rPr>
      <w:tblPr/>
      <w:tcPr>
        <w:shd w:val="clear" w:color="auto" w:fill="D8D4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A7FC" w:themeFill="accent2" w:themeFillTint="33"/>
      </w:tcPr>
    </w:tblStylePr>
    <w:tblStylePr w:type="band1Vert">
      <w:tblPr/>
      <w:tcPr>
        <w:shd w:val="clear" w:color="auto" w:fill="3C25F7" w:themeFill="accent2" w:themeFillTint="7F"/>
      </w:tcPr>
    </w:tblStylePr>
    <w:tblStylePr w:type="band1Horz">
      <w:tblPr/>
      <w:tcPr>
        <w:tcBorders>
          <w:insideH w:val="single" w:sz="6" w:space="0" w:color="080238" w:themeColor="accent2"/>
          <w:insideV w:val="single" w:sz="6" w:space="0" w:color="080238" w:themeColor="accent2"/>
        </w:tcBorders>
        <w:shd w:val="clear" w:color="auto" w:fill="3C25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insideH w:val="single" w:sz="8" w:space="0" w:color="1E5260" w:themeColor="accent3"/>
        <w:insideV w:val="single" w:sz="8" w:space="0" w:color="1E5260" w:themeColor="accent3"/>
      </w:tblBorders>
    </w:tblPr>
    <w:tcPr>
      <w:shd w:val="clear" w:color="auto" w:fill="B6DDE8" w:themeFill="accent3" w:themeFillTint="3F"/>
    </w:tcPr>
    <w:tblStylePr w:type="firstRow">
      <w:rPr>
        <w:b/>
        <w:bCs/>
        <w:color w:val="000000" w:themeColor="text1"/>
      </w:rPr>
      <w:tblPr/>
      <w:tcPr>
        <w:shd w:val="clear" w:color="auto" w:fill="E2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3EC" w:themeFill="accent3" w:themeFillTint="33"/>
      </w:tcPr>
    </w:tblStylePr>
    <w:tblStylePr w:type="band1Vert">
      <w:tblPr/>
      <w:tcPr>
        <w:shd w:val="clear" w:color="auto" w:fill="6DBBD1" w:themeFill="accent3" w:themeFillTint="7F"/>
      </w:tcPr>
    </w:tblStylePr>
    <w:tblStylePr w:type="band1Horz">
      <w:tblPr/>
      <w:tcPr>
        <w:tcBorders>
          <w:insideH w:val="single" w:sz="6" w:space="0" w:color="1E5260" w:themeColor="accent3"/>
          <w:insideV w:val="single" w:sz="6" w:space="0" w:color="1E5260" w:themeColor="accent3"/>
        </w:tcBorders>
        <w:shd w:val="clear" w:color="auto" w:fill="6DBB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insideH w:val="single" w:sz="8" w:space="0" w:color="DDD9C3" w:themeColor="accent4"/>
        <w:insideV w:val="single" w:sz="8" w:space="0" w:color="DDD9C3" w:themeColor="accent4"/>
      </w:tblBorders>
    </w:tblPr>
    <w:tcPr>
      <w:shd w:val="clear" w:color="auto" w:fill="F6F5F0" w:themeFill="accent4" w:themeFillTint="3F"/>
    </w:tcPr>
    <w:tblStylePr w:type="firstRow">
      <w:rPr>
        <w:b/>
        <w:bCs/>
        <w:color w:val="000000" w:themeColor="text1"/>
      </w:rPr>
      <w:tblPr/>
      <w:tcPr>
        <w:shd w:val="clear" w:color="auto" w:fill="FBFB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7F2" w:themeFill="accent4" w:themeFillTint="33"/>
      </w:tcPr>
    </w:tblStylePr>
    <w:tblStylePr w:type="band1Vert">
      <w:tblPr/>
      <w:tcPr>
        <w:shd w:val="clear" w:color="auto" w:fill="EEEBE1" w:themeFill="accent4" w:themeFillTint="7F"/>
      </w:tcPr>
    </w:tblStylePr>
    <w:tblStylePr w:type="band1Horz">
      <w:tblPr/>
      <w:tcPr>
        <w:tcBorders>
          <w:insideH w:val="single" w:sz="6" w:space="0" w:color="DDD9C3" w:themeColor="accent4"/>
          <w:insideV w:val="single" w:sz="6" w:space="0" w:color="DDD9C3" w:themeColor="accent4"/>
        </w:tcBorders>
        <w:shd w:val="clear" w:color="auto" w:fill="EEEBE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insideH w:val="single" w:sz="8" w:space="0" w:color="8C2314" w:themeColor="accent5"/>
        <w:insideV w:val="single" w:sz="8" w:space="0" w:color="8C2314" w:themeColor="accent5"/>
      </w:tblBorders>
    </w:tblPr>
    <w:tcPr>
      <w:shd w:val="clear" w:color="auto" w:fill="F4BBB3" w:themeFill="accent5" w:themeFillTint="3F"/>
    </w:tcPr>
    <w:tblStylePr w:type="firstRow">
      <w:rPr>
        <w:b/>
        <w:bCs/>
        <w:color w:val="000000" w:themeColor="text1"/>
      </w:rPr>
      <w:tblPr/>
      <w:tcPr>
        <w:shd w:val="clear" w:color="auto" w:fill="FAE3E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8C1" w:themeFill="accent5" w:themeFillTint="33"/>
      </w:tcPr>
    </w:tblStylePr>
    <w:tblStylePr w:type="band1Vert">
      <w:tblPr/>
      <w:tcPr>
        <w:shd w:val="clear" w:color="auto" w:fill="E97666" w:themeFill="accent5" w:themeFillTint="7F"/>
      </w:tcPr>
    </w:tblStylePr>
    <w:tblStylePr w:type="band1Horz">
      <w:tblPr/>
      <w:tcPr>
        <w:tcBorders>
          <w:insideH w:val="single" w:sz="6" w:space="0" w:color="8C2314" w:themeColor="accent5"/>
          <w:insideV w:val="single" w:sz="6" w:space="0" w:color="8C2314" w:themeColor="accent5"/>
        </w:tcBorders>
        <w:shd w:val="clear" w:color="auto" w:fill="E9766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45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45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45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45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accent1" w:themeFillTint="7F"/>
      </w:tcPr>
    </w:tblStylePr>
  </w:style>
  <w:style w:type="table" w:styleId="MediumGrid3-Accent2">
    <w:name w:val="Medium Grid 3 Accent 2"/>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92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02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02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02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02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25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25F7" w:themeFill="accent2" w:themeFillTint="7F"/>
      </w:tcPr>
    </w:tblStylePr>
  </w:style>
  <w:style w:type="table" w:styleId="MediumGrid3-Accent3">
    <w:name w:val="Medium Grid 3 Accent 3"/>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D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2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2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2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2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B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BD1" w:themeFill="accent3" w:themeFillTint="7F"/>
      </w:tcPr>
    </w:tblStylePr>
  </w:style>
  <w:style w:type="table" w:styleId="MediumGrid3-Accent4">
    <w:name w:val="Medium Grid 3 Accent 4"/>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5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9C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9C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9C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9C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BE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BE1" w:themeFill="accent4" w:themeFillTint="7F"/>
      </w:tcPr>
    </w:tblStylePr>
  </w:style>
  <w:style w:type="table" w:styleId="MediumGrid3-Accent5">
    <w:name w:val="Medium Grid 3 Accent 5"/>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B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31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31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31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31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76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7666" w:themeFill="accent5" w:themeFillTint="7F"/>
      </w:tcPr>
    </w:tblStylePr>
  </w:style>
  <w:style w:type="table" w:styleId="MediumGrid3-Accent6">
    <w:name w:val="Medium Grid 3 Accent 6"/>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E50831"/>
    <w:pPr>
      <w:spacing w:line="240" w:lineRule="auto"/>
    </w:pPr>
    <w:rPr>
      <w:color w:val="000000" w:themeColor="text1"/>
    </w:rPr>
    <w:tblPr>
      <w:tblStyleRowBandSize w:val="1"/>
      <w:tblStyleColBandSize w:val="1"/>
      <w:tblBorders>
        <w:top w:val="single" w:sz="8" w:space="0" w:color="454545" w:themeColor="accent1"/>
        <w:bottom w:val="single" w:sz="8" w:space="0" w:color="454545" w:themeColor="accent1"/>
      </w:tblBorders>
    </w:tblPr>
    <w:tblStylePr w:type="firstRow">
      <w:rPr>
        <w:rFonts w:asciiTheme="majorHAnsi" w:eastAsiaTheme="majorEastAsia" w:hAnsiTheme="majorHAnsi" w:cstheme="majorBidi"/>
      </w:rPr>
      <w:tblPr/>
      <w:tcPr>
        <w:tcBorders>
          <w:top w:val="nil"/>
          <w:bottom w:val="single" w:sz="8" w:space="0" w:color="454545" w:themeColor="accent1"/>
        </w:tcBorders>
      </w:tcPr>
    </w:tblStylePr>
    <w:tblStylePr w:type="lastRow">
      <w:rPr>
        <w:b/>
        <w:bCs/>
        <w:color w:val="8C2314" w:themeColor="text2"/>
      </w:rPr>
      <w:tblPr/>
      <w:tcPr>
        <w:tcBorders>
          <w:top w:val="single" w:sz="8" w:space="0" w:color="454545" w:themeColor="accent1"/>
          <w:bottom w:val="single" w:sz="8" w:space="0" w:color="454545" w:themeColor="accent1"/>
        </w:tcBorders>
      </w:tcPr>
    </w:tblStylePr>
    <w:tblStylePr w:type="firstCol">
      <w:rPr>
        <w:b/>
        <w:bCs/>
      </w:rPr>
    </w:tblStylePr>
    <w:tblStylePr w:type="lastCol">
      <w:rPr>
        <w:b/>
        <w:bCs/>
      </w:rPr>
      <w:tblPr/>
      <w:tcPr>
        <w:tcBorders>
          <w:top w:val="single" w:sz="8" w:space="0" w:color="454545" w:themeColor="accent1"/>
          <w:bottom w:val="single" w:sz="8" w:space="0" w:color="454545" w:themeColor="accent1"/>
        </w:tcBorders>
      </w:tcPr>
    </w:tblStylePr>
    <w:tblStylePr w:type="band1Vert">
      <w:tblPr/>
      <w:tcPr>
        <w:shd w:val="clear" w:color="auto" w:fill="D1D1D1" w:themeFill="accent1" w:themeFillTint="3F"/>
      </w:tcPr>
    </w:tblStylePr>
    <w:tblStylePr w:type="band1Horz">
      <w:tblPr/>
      <w:tcPr>
        <w:shd w:val="clear" w:color="auto" w:fill="D1D1D1" w:themeFill="accent1" w:themeFillTint="3F"/>
      </w:tcPr>
    </w:tblStylePr>
  </w:style>
  <w:style w:type="table" w:styleId="MediumList1-Accent2">
    <w:name w:val="Medium List 1 Accent 2"/>
    <w:basedOn w:val="TableNormal"/>
    <w:uiPriority w:val="65"/>
    <w:rsid w:val="00E50831"/>
    <w:pPr>
      <w:spacing w:line="240" w:lineRule="auto"/>
    </w:pPr>
    <w:rPr>
      <w:color w:val="000000" w:themeColor="text1"/>
    </w:rPr>
    <w:tblPr>
      <w:tblStyleRowBandSize w:val="1"/>
      <w:tblStyleColBandSize w:val="1"/>
      <w:tblBorders>
        <w:top w:val="single" w:sz="8" w:space="0" w:color="080238" w:themeColor="accent2"/>
        <w:bottom w:val="single" w:sz="8" w:space="0" w:color="080238" w:themeColor="accent2"/>
      </w:tblBorders>
    </w:tblPr>
    <w:tblStylePr w:type="firstRow">
      <w:rPr>
        <w:rFonts w:asciiTheme="majorHAnsi" w:eastAsiaTheme="majorEastAsia" w:hAnsiTheme="majorHAnsi" w:cstheme="majorBidi"/>
      </w:rPr>
      <w:tblPr/>
      <w:tcPr>
        <w:tcBorders>
          <w:top w:val="nil"/>
          <w:bottom w:val="single" w:sz="8" w:space="0" w:color="080238" w:themeColor="accent2"/>
        </w:tcBorders>
      </w:tcPr>
    </w:tblStylePr>
    <w:tblStylePr w:type="lastRow">
      <w:rPr>
        <w:b/>
        <w:bCs/>
        <w:color w:val="8C2314" w:themeColor="text2"/>
      </w:rPr>
      <w:tblPr/>
      <w:tcPr>
        <w:tcBorders>
          <w:top w:val="single" w:sz="8" w:space="0" w:color="080238" w:themeColor="accent2"/>
          <w:bottom w:val="single" w:sz="8" w:space="0" w:color="080238" w:themeColor="accent2"/>
        </w:tcBorders>
      </w:tcPr>
    </w:tblStylePr>
    <w:tblStylePr w:type="firstCol">
      <w:rPr>
        <w:b/>
        <w:bCs/>
      </w:rPr>
    </w:tblStylePr>
    <w:tblStylePr w:type="lastCol">
      <w:rPr>
        <w:b/>
        <w:bCs/>
      </w:rPr>
      <w:tblPr/>
      <w:tcPr>
        <w:tcBorders>
          <w:top w:val="single" w:sz="8" w:space="0" w:color="080238" w:themeColor="accent2"/>
          <w:bottom w:val="single" w:sz="8" w:space="0" w:color="080238" w:themeColor="accent2"/>
        </w:tcBorders>
      </w:tcPr>
    </w:tblStylePr>
    <w:tblStylePr w:type="band1Vert">
      <w:tblPr/>
      <w:tcPr>
        <w:shd w:val="clear" w:color="auto" w:fill="9E92FB" w:themeFill="accent2" w:themeFillTint="3F"/>
      </w:tcPr>
    </w:tblStylePr>
    <w:tblStylePr w:type="band1Horz">
      <w:tblPr/>
      <w:tcPr>
        <w:shd w:val="clear" w:color="auto" w:fill="9E92FB" w:themeFill="accent2" w:themeFillTint="3F"/>
      </w:tcPr>
    </w:tblStylePr>
  </w:style>
  <w:style w:type="table" w:styleId="MediumList1-Accent3">
    <w:name w:val="Medium List 1 Accent 3"/>
    <w:basedOn w:val="TableNormal"/>
    <w:uiPriority w:val="65"/>
    <w:rsid w:val="00E50831"/>
    <w:pPr>
      <w:spacing w:line="240" w:lineRule="auto"/>
    </w:pPr>
    <w:rPr>
      <w:color w:val="000000" w:themeColor="text1"/>
    </w:rPr>
    <w:tblPr>
      <w:tblStyleRowBandSize w:val="1"/>
      <w:tblStyleColBandSize w:val="1"/>
      <w:tblBorders>
        <w:top w:val="single" w:sz="8" w:space="0" w:color="1E5260" w:themeColor="accent3"/>
        <w:bottom w:val="single" w:sz="8" w:space="0" w:color="1E5260" w:themeColor="accent3"/>
      </w:tblBorders>
    </w:tblPr>
    <w:tblStylePr w:type="firstRow">
      <w:rPr>
        <w:rFonts w:asciiTheme="majorHAnsi" w:eastAsiaTheme="majorEastAsia" w:hAnsiTheme="majorHAnsi" w:cstheme="majorBidi"/>
      </w:rPr>
      <w:tblPr/>
      <w:tcPr>
        <w:tcBorders>
          <w:top w:val="nil"/>
          <w:bottom w:val="single" w:sz="8" w:space="0" w:color="1E5260" w:themeColor="accent3"/>
        </w:tcBorders>
      </w:tcPr>
    </w:tblStylePr>
    <w:tblStylePr w:type="lastRow">
      <w:rPr>
        <w:b/>
        <w:bCs/>
        <w:color w:val="8C2314" w:themeColor="text2"/>
      </w:rPr>
      <w:tblPr/>
      <w:tcPr>
        <w:tcBorders>
          <w:top w:val="single" w:sz="8" w:space="0" w:color="1E5260" w:themeColor="accent3"/>
          <w:bottom w:val="single" w:sz="8" w:space="0" w:color="1E5260" w:themeColor="accent3"/>
        </w:tcBorders>
      </w:tcPr>
    </w:tblStylePr>
    <w:tblStylePr w:type="firstCol">
      <w:rPr>
        <w:b/>
        <w:bCs/>
      </w:rPr>
    </w:tblStylePr>
    <w:tblStylePr w:type="lastCol">
      <w:rPr>
        <w:b/>
        <w:bCs/>
      </w:rPr>
      <w:tblPr/>
      <w:tcPr>
        <w:tcBorders>
          <w:top w:val="single" w:sz="8" w:space="0" w:color="1E5260" w:themeColor="accent3"/>
          <w:bottom w:val="single" w:sz="8" w:space="0" w:color="1E5260" w:themeColor="accent3"/>
        </w:tcBorders>
      </w:tcPr>
    </w:tblStylePr>
    <w:tblStylePr w:type="band1Vert">
      <w:tblPr/>
      <w:tcPr>
        <w:shd w:val="clear" w:color="auto" w:fill="B6DDE8" w:themeFill="accent3" w:themeFillTint="3F"/>
      </w:tcPr>
    </w:tblStylePr>
    <w:tblStylePr w:type="band1Horz">
      <w:tblPr/>
      <w:tcPr>
        <w:shd w:val="clear" w:color="auto" w:fill="B6DDE8" w:themeFill="accent3" w:themeFillTint="3F"/>
      </w:tcPr>
    </w:tblStylePr>
  </w:style>
  <w:style w:type="table" w:styleId="MediumList1-Accent4">
    <w:name w:val="Medium List 1 Accent 4"/>
    <w:basedOn w:val="TableNormal"/>
    <w:uiPriority w:val="65"/>
    <w:rsid w:val="00E50831"/>
    <w:pPr>
      <w:spacing w:line="240" w:lineRule="auto"/>
    </w:pPr>
    <w:rPr>
      <w:color w:val="000000" w:themeColor="text1"/>
    </w:rPr>
    <w:tblPr>
      <w:tblStyleRowBandSize w:val="1"/>
      <w:tblStyleColBandSize w:val="1"/>
      <w:tblBorders>
        <w:top w:val="single" w:sz="8" w:space="0" w:color="DDD9C3" w:themeColor="accent4"/>
        <w:bottom w:val="single" w:sz="8" w:space="0" w:color="DDD9C3" w:themeColor="accent4"/>
      </w:tblBorders>
    </w:tblPr>
    <w:tblStylePr w:type="firstRow">
      <w:rPr>
        <w:rFonts w:asciiTheme="majorHAnsi" w:eastAsiaTheme="majorEastAsia" w:hAnsiTheme="majorHAnsi" w:cstheme="majorBidi"/>
      </w:rPr>
      <w:tblPr/>
      <w:tcPr>
        <w:tcBorders>
          <w:top w:val="nil"/>
          <w:bottom w:val="single" w:sz="8" w:space="0" w:color="DDD9C3" w:themeColor="accent4"/>
        </w:tcBorders>
      </w:tcPr>
    </w:tblStylePr>
    <w:tblStylePr w:type="lastRow">
      <w:rPr>
        <w:b/>
        <w:bCs/>
        <w:color w:val="8C2314" w:themeColor="text2"/>
      </w:rPr>
      <w:tblPr/>
      <w:tcPr>
        <w:tcBorders>
          <w:top w:val="single" w:sz="8" w:space="0" w:color="DDD9C3" w:themeColor="accent4"/>
          <w:bottom w:val="single" w:sz="8" w:space="0" w:color="DDD9C3" w:themeColor="accent4"/>
        </w:tcBorders>
      </w:tcPr>
    </w:tblStylePr>
    <w:tblStylePr w:type="firstCol">
      <w:rPr>
        <w:b/>
        <w:bCs/>
      </w:rPr>
    </w:tblStylePr>
    <w:tblStylePr w:type="lastCol">
      <w:rPr>
        <w:b/>
        <w:bCs/>
      </w:rPr>
      <w:tblPr/>
      <w:tcPr>
        <w:tcBorders>
          <w:top w:val="single" w:sz="8" w:space="0" w:color="DDD9C3" w:themeColor="accent4"/>
          <w:bottom w:val="single" w:sz="8" w:space="0" w:color="DDD9C3" w:themeColor="accent4"/>
        </w:tcBorders>
      </w:tcPr>
    </w:tblStylePr>
    <w:tblStylePr w:type="band1Vert">
      <w:tblPr/>
      <w:tcPr>
        <w:shd w:val="clear" w:color="auto" w:fill="F6F5F0" w:themeFill="accent4" w:themeFillTint="3F"/>
      </w:tcPr>
    </w:tblStylePr>
    <w:tblStylePr w:type="band1Horz">
      <w:tblPr/>
      <w:tcPr>
        <w:shd w:val="clear" w:color="auto" w:fill="F6F5F0" w:themeFill="accent4" w:themeFillTint="3F"/>
      </w:tcPr>
    </w:tblStylePr>
  </w:style>
  <w:style w:type="table" w:styleId="MediumList1-Accent5">
    <w:name w:val="Medium List 1 Accent 5"/>
    <w:basedOn w:val="TableNormal"/>
    <w:uiPriority w:val="65"/>
    <w:rsid w:val="00E50831"/>
    <w:pPr>
      <w:spacing w:line="240" w:lineRule="auto"/>
    </w:pPr>
    <w:rPr>
      <w:color w:val="000000" w:themeColor="text1"/>
    </w:rPr>
    <w:tblPr>
      <w:tblStyleRowBandSize w:val="1"/>
      <w:tblStyleColBandSize w:val="1"/>
      <w:tblBorders>
        <w:top w:val="single" w:sz="8" w:space="0" w:color="8C2314" w:themeColor="accent5"/>
        <w:bottom w:val="single" w:sz="8" w:space="0" w:color="8C2314" w:themeColor="accent5"/>
      </w:tblBorders>
    </w:tblPr>
    <w:tblStylePr w:type="firstRow">
      <w:rPr>
        <w:rFonts w:asciiTheme="majorHAnsi" w:eastAsiaTheme="majorEastAsia" w:hAnsiTheme="majorHAnsi" w:cstheme="majorBidi"/>
      </w:rPr>
      <w:tblPr/>
      <w:tcPr>
        <w:tcBorders>
          <w:top w:val="nil"/>
          <w:bottom w:val="single" w:sz="8" w:space="0" w:color="8C2314" w:themeColor="accent5"/>
        </w:tcBorders>
      </w:tcPr>
    </w:tblStylePr>
    <w:tblStylePr w:type="lastRow">
      <w:rPr>
        <w:b/>
        <w:bCs/>
        <w:color w:val="8C2314" w:themeColor="text2"/>
      </w:rPr>
      <w:tblPr/>
      <w:tcPr>
        <w:tcBorders>
          <w:top w:val="single" w:sz="8" w:space="0" w:color="8C2314" w:themeColor="accent5"/>
          <w:bottom w:val="single" w:sz="8" w:space="0" w:color="8C2314" w:themeColor="accent5"/>
        </w:tcBorders>
      </w:tcPr>
    </w:tblStylePr>
    <w:tblStylePr w:type="firstCol">
      <w:rPr>
        <w:b/>
        <w:bCs/>
      </w:rPr>
    </w:tblStylePr>
    <w:tblStylePr w:type="lastCol">
      <w:rPr>
        <w:b/>
        <w:bCs/>
      </w:rPr>
      <w:tblPr/>
      <w:tcPr>
        <w:tcBorders>
          <w:top w:val="single" w:sz="8" w:space="0" w:color="8C2314" w:themeColor="accent5"/>
          <w:bottom w:val="single" w:sz="8" w:space="0" w:color="8C2314" w:themeColor="accent5"/>
        </w:tcBorders>
      </w:tcPr>
    </w:tblStylePr>
    <w:tblStylePr w:type="band1Vert">
      <w:tblPr/>
      <w:tcPr>
        <w:shd w:val="clear" w:color="auto" w:fill="F4BBB3" w:themeFill="accent5" w:themeFillTint="3F"/>
      </w:tcPr>
    </w:tblStylePr>
    <w:tblStylePr w:type="band1Horz">
      <w:tblPr/>
      <w:tcPr>
        <w:shd w:val="clear" w:color="auto" w:fill="F4BBB3" w:themeFill="accent5" w:themeFillTint="3F"/>
      </w:tcPr>
    </w:tblStylePr>
  </w:style>
  <w:style w:type="table" w:styleId="MediumList1-Accent6">
    <w:name w:val="Medium List 1 Accent 6"/>
    <w:basedOn w:val="TableNormal"/>
    <w:uiPriority w:val="65"/>
    <w:rsid w:val="00E5083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8C2314"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E5083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C231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rPr>
        <w:sz w:val="24"/>
        <w:szCs w:val="24"/>
      </w:rPr>
      <w:tblPr/>
      <w:tcPr>
        <w:tcBorders>
          <w:top w:val="nil"/>
          <w:left w:val="nil"/>
          <w:bottom w:val="single" w:sz="24" w:space="0" w:color="454545" w:themeColor="accent1"/>
          <w:right w:val="nil"/>
          <w:insideH w:val="nil"/>
          <w:insideV w:val="nil"/>
        </w:tcBorders>
        <w:shd w:val="clear" w:color="auto" w:fill="FFFFFF" w:themeFill="background1"/>
      </w:tcPr>
    </w:tblStylePr>
    <w:tblStylePr w:type="lastRow">
      <w:tblPr/>
      <w:tcPr>
        <w:tcBorders>
          <w:top w:val="single" w:sz="8" w:space="0" w:color="4545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4545" w:themeColor="accent1"/>
          <w:insideH w:val="nil"/>
          <w:insideV w:val="nil"/>
        </w:tcBorders>
        <w:shd w:val="clear" w:color="auto" w:fill="FFFFFF" w:themeFill="background1"/>
      </w:tcPr>
    </w:tblStylePr>
    <w:tblStylePr w:type="lastCol">
      <w:tblPr/>
      <w:tcPr>
        <w:tcBorders>
          <w:top w:val="nil"/>
          <w:left w:val="single" w:sz="8" w:space="0" w:color="4545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top w:val="nil"/>
          <w:bottom w:val="nil"/>
          <w:insideH w:val="nil"/>
          <w:insideV w:val="nil"/>
        </w:tcBorders>
        <w:shd w:val="clear" w:color="auto" w:fill="D1D1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tblBorders>
    </w:tblPr>
    <w:tblStylePr w:type="firstRow">
      <w:rPr>
        <w:sz w:val="24"/>
        <w:szCs w:val="24"/>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tblPr/>
      <w:tcPr>
        <w:tcBorders>
          <w:top w:val="single" w:sz="8" w:space="0" w:color="0802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0238" w:themeColor="accent2"/>
          <w:insideH w:val="nil"/>
          <w:insideV w:val="nil"/>
        </w:tcBorders>
        <w:shd w:val="clear" w:color="auto" w:fill="FFFFFF" w:themeFill="background1"/>
      </w:tcPr>
    </w:tblStylePr>
    <w:tblStylePr w:type="lastCol">
      <w:tblPr/>
      <w:tcPr>
        <w:tcBorders>
          <w:top w:val="nil"/>
          <w:left w:val="single" w:sz="8" w:space="0" w:color="0802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92FB" w:themeFill="accent2" w:themeFillTint="3F"/>
      </w:tcPr>
    </w:tblStylePr>
    <w:tblStylePr w:type="band1Horz">
      <w:tblPr/>
      <w:tcPr>
        <w:tcBorders>
          <w:top w:val="nil"/>
          <w:bottom w:val="nil"/>
          <w:insideH w:val="nil"/>
          <w:insideV w:val="nil"/>
        </w:tcBorders>
        <w:shd w:val="clear" w:color="auto" w:fill="9E92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tblBorders>
    </w:tblPr>
    <w:tblStylePr w:type="firstRow">
      <w:rPr>
        <w:sz w:val="24"/>
        <w:szCs w:val="24"/>
      </w:rPr>
      <w:tblPr/>
      <w:tcPr>
        <w:tcBorders>
          <w:top w:val="nil"/>
          <w:left w:val="nil"/>
          <w:bottom w:val="single" w:sz="24" w:space="0" w:color="1E5260" w:themeColor="accent3"/>
          <w:right w:val="nil"/>
          <w:insideH w:val="nil"/>
          <w:insideV w:val="nil"/>
        </w:tcBorders>
        <w:shd w:val="clear" w:color="auto" w:fill="FFFFFF" w:themeFill="background1"/>
      </w:tcPr>
    </w:tblStylePr>
    <w:tblStylePr w:type="lastRow">
      <w:tblPr/>
      <w:tcPr>
        <w:tcBorders>
          <w:top w:val="single" w:sz="8" w:space="0" w:color="1E52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260" w:themeColor="accent3"/>
          <w:insideH w:val="nil"/>
          <w:insideV w:val="nil"/>
        </w:tcBorders>
        <w:shd w:val="clear" w:color="auto" w:fill="FFFFFF" w:themeFill="background1"/>
      </w:tcPr>
    </w:tblStylePr>
    <w:tblStylePr w:type="lastCol">
      <w:tblPr/>
      <w:tcPr>
        <w:tcBorders>
          <w:top w:val="nil"/>
          <w:left w:val="single" w:sz="8" w:space="0" w:color="1E52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DE8" w:themeFill="accent3" w:themeFillTint="3F"/>
      </w:tcPr>
    </w:tblStylePr>
    <w:tblStylePr w:type="band1Horz">
      <w:tblPr/>
      <w:tcPr>
        <w:tcBorders>
          <w:top w:val="nil"/>
          <w:bottom w:val="nil"/>
          <w:insideH w:val="nil"/>
          <w:insideV w:val="nil"/>
        </w:tcBorders>
        <w:shd w:val="clear" w:color="auto" w:fill="B6DD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tblBorders>
    </w:tblPr>
    <w:tblStylePr w:type="firstRow">
      <w:rPr>
        <w:sz w:val="24"/>
        <w:szCs w:val="24"/>
      </w:rPr>
      <w:tblPr/>
      <w:tcPr>
        <w:tcBorders>
          <w:top w:val="nil"/>
          <w:left w:val="nil"/>
          <w:bottom w:val="single" w:sz="24" w:space="0" w:color="DDD9C3" w:themeColor="accent4"/>
          <w:right w:val="nil"/>
          <w:insideH w:val="nil"/>
          <w:insideV w:val="nil"/>
        </w:tcBorders>
        <w:shd w:val="clear" w:color="auto" w:fill="FFFFFF" w:themeFill="background1"/>
      </w:tcPr>
    </w:tblStylePr>
    <w:tblStylePr w:type="lastRow">
      <w:tblPr/>
      <w:tcPr>
        <w:tcBorders>
          <w:top w:val="single" w:sz="8" w:space="0" w:color="DDD9C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9C3" w:themeColor="accent4"/>
          <w:insideH w:val="nil"/>
          <w:insideV w:val="nil"/>
        </w:tcBorders>
        <w:shd w:val="clear" w:color="auto" w:fill="FFFFFF" w:themeFill="background1"/>
      </w:tcPr>
    </w:tblStylePr>
    <w:tblStylePr w:type="lastCol">
      <w:tblPr/>
      <w:tcPr>
        <w:tcBorders>
          <w:top w:val="nil"/>
          <w:left w:val="single" w:sz="8" w:space="0" w:color="DDD9C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5F0" w:themeFill="accent4" w:themeFillTint="3F"/>
      </w:tcPr>
    </w:tblStylePr>
    <w:tblStylePr w:type="band1Horz">
      <w:tblPr/>
      <w:tcPr>
        <w:tcBorders>
          <w:top w:val="nil"/>
          <w:bottom w:val="nil"/>
          <w:insideH w:val="nil"/>
          <w:insideV w:val="nil"/>
        </w:tcBorders>
        <w:shd w:val="clear" w:color="auto" w:fill="F6F5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tblBorders>
    </w:tblPr>
    <w:tblStylePr w:type="firstRow">
      <w:rPr>
        <w:sz w:val="24"/>
        <w:szCs w:val="24"/>
      </w:rPr>
      <w:tblPr/>
      <w:tcPr>
        <w:tcBorders>
          <w:top w:val="nil"/>
          <w:left w:val="nil"/>
          <w:bottom w:val="single" w:sz="24" w:space="0" w:color="8C2314" w:themeColor="accent5"/>
          <w:right w:val="nil"/>
          <w:insideH w:val="nil"/>
          <w:insideV w:val="nil"/>
        </w:tcBorders>
        <w:shd w:val="clear" w:color="auto" w:fill="FFFFFF" w:themeFill="background1"/>
      </w:tcPr>
    </w:tblStylePr>
    <w:tblStylePr w:type="lastRow">
      <w:tblPr/>
      <w:tcPr>
        <w:tcBorders>
          <w:top w:val="single" w:sz="8" w:space="0" w:color="8C231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314" w:themeColor="accent5"/>
          <w:insideH w:val="nil"/>
          <w:insideV w:val="nil"/>
        </w:tcBorders>
        <w:shd w:val="clear" w:color="auto" w:fill="FFFFFF" w:themeFill="background1"/>
      </w:tcPr>
    </w:tblStylePr>
    <w:tblStylePr w:type="lastCol">
      <w:tblPr/>
      <w:tcPr>
        <w:tcBorders>
          <w:top w:val="nil"/>
          <w:left w:val="single" w:sz="8" w:space="0" w:color="8C231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BB3" w:themeFill="accent5" w:themeFillTint="3F"/>
      </w:tcPr>
    </w:tblStylePr>
    <w:tblStylePr w:type="band1Horz">
      <w:tblPr/>
      <w:tcPr>
        <w:tcBorders>
          <w:top w:val="nil"/>
          <w:bottom w:val="nil"/>
          <w:insideH w:val="nil"/>
          <w:insideV w:val="nil"/>
        </w:tcBorders>
        <w:shd w:val="clear" w:color="auto" w:fill="F4BB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E50831"/>
    <w:pPr>
      <w:spacing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tblBorders>
    </w:tblPr>
    <w:tblStylePr w:type="firstRow">
      <w:pPr>
        <w:spacing w:before="0" w:after="0" w:line="240" w:lineRule="auto"/>
      </w:pPr>
      <w:rPr>
        <w:b/>
        <w:bCs/>
        <w:color w:val="FFFFFF" w:themeColor="background1"/>
      </w:rPr>
      <w:tblPr/>
      <w:tcPr>
        <w:tc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shd w:val="clear" w:color="auto" w:fill="454545" w:themeFill="accent1"/>
      </w:tcPr>
    </w:tblStylePr>
    <w:tblStylePr w:type="lastRow">
      <w:pPr>
        <w:spacing w:before="0" w:after="0" w:line="240" w:lineRule="auto"/>
      </w:pPr>
      <w:rPr>
        <w:b/>
        <w:bCs/>
      </w:rPr>
      <w:tblPr/>
      <w:tcPr>
        <w:tcBorders>
          <w:top w:val="double" w:sz="6"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1D1" w:themeFill="accent1" w:themeFillTint="3F"/>
      </w:tcPr>
    </w:tblStylePr>
    <w:tblStylePr w:type="band1Horz">
      <w:tblPr/>
      <w:tcPr>
        <w:tcBorders>
          <w:insideH w:val="nil"/>
          <w:insideV w:val="nil"/>
        </w:tcBorders>
        <w:shd w:val="clear" w:color="auto" w:fill="D1D1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50831"/>
    <w:pPr>
      <w:spacing w:line="240" w:lineRule="auto"/>
    </w:pPr>
    <w:tblPr>
      <w:tblStyleRowBandSize w:val="1"/>
      <w:tblStyleColBandSize w:val="1"/>
      <w:tbl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single" w:sz="8" w:space="0" w:color="1706A5" w:themeColor="accent2" w:themeTint="BF"/>
      </w:tblBorders>
    </w:tblPr>
    <w:tblStylePr w:type="firstRow">
      <w:pPr>
        <w:spacing w:before="0" w:after="0" w:line="240" w:lineRule="auto"/>
      </w:pPr>
      <w:rPr>
        <w:b/>
        <w:bCs/>
        <w:color w:val="FFFFFF" w:themeColor="background1"/>
      </w:rPr>
      <w:tblPr/>
      <w:tcPr>
        <w:tc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nil"/>
          <w:insideV w:val="nil"/>
        </w:tcBorders>
        <w:shd w:val="clear" w:color="auto" w:fill="080238" w:themeFill="accent2"/>
      </w:tcPr>
    </w:tblStylePr>
    <w:tblStylePr w:type="lastRow">
      <w:pPr>
        <w:spacing w:before="0" w:after="0" w:line="240" w:lineRule="auto"/>
      </w:pPr>
      <w:rPr>
        <w:b/>
        <w:bCs/>
      </w:rPr>
      <w:tblPr/>
      <w:tcPr>
        <w:tcBorders>
          <w:top w:val="double" w:sz="6"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92FB" w:themeFill="accent2" w:themeFillTint="3F"/>
      </w:tcPr>
    </w:tblStylePr>
    <w:tblStylePr w:type="band1Horz">
      <w:tblPr/>
      <w:tcPr>
        <w:tcBorders>
          <w:insideH w:val="nil"/>
          <w:insideV w:val="nil"/>
        </w:tcBorders>
        <w:shd w:val="clear" w:color="auto" w:fill="9E92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0831"/>
    <w:pPr>
      <w:spacing w:line="240" w:lineRule="auto"/>
    </w:pPr>
    <w:tblPr>
      <w:tblStyleRowBandSize w:val="1"/>
      <w:tblStyleColBandSize w:val="1"/>
      <w:tbl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single" w:sz="8" w:space="0" w:color="3590A9" w:themeColor="accent3" w:themeTint="BF"/>
      </w:tblBorders>
    </w:tblPr>
    <w:tblStylePr w:type="firstRow">
      <w:pPr>
        <w:spacing w:before="0" w:after="0" w:line="240" w:lineRule="auto"/>
      </w:pPr>
      <w:rPr>
        <w:b/>
        <w:bCs/>
        <w:color w:val="FFFFFF" w:themeColor="background1"/>
      </w:rPr>
      <w:tblPr/>
      <w:tcPr>
        <w:tc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nil"/>
          <w:insideV w:val="nil"/>
        </w:tcBorders>
        <w:shd w:val="clear" w:color="auto" w:fill="1E5260" w:themeFill="accent3"/>
      </w:tcPr>
    </w:tblStylePr>
    <w:tblStylePr w:type="lastRow">
      <w:pPr>
        <w:spacing w:before="0" w:after="0" w:line="240" w:lineRule="auto"/>
      </w:pPr>
      <w:rPr>
        <w:b/>
        <w:bCs/>
      </w:rPr>
      <w:tblPr/>
      <w:tcPr>
        <w:tcBorders>
          <w:top w:val="double" w:sz="6"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DDE8" w:themeFill="accent3" w:themeFillTint="3F"/>
      </w:tcPr>
    </w:tblStylePr>
    <w:tblStylePr w:type="band1Horz">
      <w:tblPr/>
      <w:tcPr>
        <w:tcBorders>
          <w:insideH w:val="nil"/>
          <w:insideV w:val="nil"/>
        </w:tcBorders>
        <w:shd w:val="clear" w:color="auto" w:fill="B6DD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50831"/>
    <w:pPr>
      <w:spacing w:line="240" w:lineRule="auto"/>
    </w:pPr>
    <w:tblPr>
      <w:tblStyleRowBandSize w:val="1"/>
      <w:tblStyleColBandSize w:val="1"/>
      <w:tbl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single" w:sz="8" w:space="0" w:color="E5E2D1" w:themeColor="accent4" w:themeTint="BF"/>
      </w:tblBorders>
    </w:tblPr>
    <w:tblStylePr w:type="firstRow">
      <w:pPr>
        <w:spacing w:before="0" w:after="0" w:line="240" w:lineRule="auto"/>
      </w:pPr>
      <w:rPr>
        <w:b/>
        <w:bCs/>
        <w:color w:val="FFFFFF" w:themeColor="background1"/>
      </w:rPr>
      <w:tblPr/>
      <w:tcPr>
        <w:tc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nil"/>
          <w:insideV w:val="nil"/>
        </w:tcBorders>
        <w:shd w:val="clear" w:color="auto" w:fill="DDD9C3" w:themeFill="accent4"/>
      </w:tcPr>
    </w:tblStylePr>
    <w:tblStylePr w:type="lastRow">
      <w:pPr>
        <w:spacing w:before="0" w:after="0" w:line="240" w:lineRule="auto"/>
      </w:pPr>
      <w:rPr>
        <w:b/>
        <w:bCs/>
      </w:rPr>
      <w:tblPr/>
      <w:tcPr>
        <w:tcBorders>
          <w:top w:val="double" w:sz="6"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0" w:themeFill="accent4" w:themeFillTint="3F"/>
      </w:tcPr>
    </w:tblStylePr>
    <w:tblStylePr w:type="band1Horz">
      <w:tblPr/>
      <w:tcPr>
        <w:tcBorders>
          <w:insideH w:val="nil"/>
          <w:insideV w:val="nil"/>
        </w:tcBorders>
        <w:shd w:val="clear" w:color="auto" w:fill="F6F5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0831"/>
    <w:pPr>
      <w:spacing w:line="240" w:lineRule="auto"/>
    </w:pPr>
    <w:tblPr>
      <w:tblStyleRowBandSize w:val="1"/>
      <w:tblStyleColBandSize w:val="1"/>
      <w:tbl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single" w:sz="8" w:space="0" w:color="D8351F" w:themeColor="accent5" w:themeTint="BF"/>
      </w:tblBorders>
    </w:tblPr>
    <w:tblStylePr w:type="firstRow">
      <w:pPr>
        <w:spacing w:before="0" w:after="0" w:line="240" w:lineRule="auto"/>
      </w:pPr>
      <w:rPr>
        <w:b/>
        <w:bCs/>
        <w:color w:val="FFFFFF" w:themeColor="background1"/>
      </w:rPr>
      <w:tblPr/>
      <w:tcPr>
        <w:tc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nil"/>
          <w:insideV w:val="nil"/>
        </w:tcBorders>
        <w:shd w:val="clear" w:color="auto" w:fill="8C2314" w:themeFill="accent5"/>
      </w:tcPr>
    </w:tblStylePr>
    <w:tblStylePr w:type="lastRow">
      <w:pPr>
        <w:spacing w:before="0" w:after="0" w:line="240" w:lineRule="auto"/>
      </w:pPr>
      <w:rPr>
        <w:b/>
        <w:bCs/>
      </w:rPr>
      <w:tblPr/>
      <w:tcPr>
        <w:tcBorders>
          <w:top w:val="double" w:sz="6"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BBB3" w:themeFill="accent5" w:themeFillTint="3F"/>
      </w:tcPr>
    </w:tblStylePr>
    <w:tblStylePr w:type="band1Horz">
      <w:tblPr/>
      <w:tcPr>
        <w:tcBorders>
          <w:insideH w:val="nil"/>
          <w:insideV w:val="nil"/>
        </w:tcBorders>
        <w:shd w:val="clear" w:color="auto" w:fill="F4BBB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5083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E5083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45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4545" w:themeFill="accent1"/>
      </w:tcPr>
    </w:tblStylePr>
    <w:tblStylePr w:type="lastCol">
      <w:rPr>
        <w:b/>
        <w:bCs/>
        <w:color w:val="FFFFFF" w:themeColor="background1"/>
      </w:rPr>
      <w:tblPr/>
      <w:tcPr>
        <w:tcBorders>
          <w:left w:val="nil"/>
          <w:right w:val="nil"/>
          <w:insideH w:val="nil"/>
          <w:insideV w:val="nil"/>
        </w:tcBorders>
        <w:shd w:val="clear" w:color="auto" w:fill="4545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02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0238" w:themeFill="accent2"/>
      </w:tcPr>
    </w:tblStylePr>
    <w:tblStylePr w:type="lastCol">
      <w:rPr>
        <w:b/>
        <w:bCs/>
        <w:color w:val="FFFFFF" w:themeColor="background1"/>
      </w:rPr>
      <w:tblPr/>
      <w:tcPr>
        <w:tcBorders>
          <w:left w:val="nil"/>
          <w:right w:val="nil"/>
          <w:insideH w:val="nil"/>
          <w:insideV w:val="nil"/>
        </w:tcBorders>
        <w:shd w:val="clear" w:color="auto" w:fill="0802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2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5260" w:themeFill="accent3"/>
      </w:tcPr>
    </w:tblStylePr>
    <w:tblStylePr w:type="lastCol">
      <w:rPr>
        <w:b/>
        <w:bCs/>
        <w:color w:val="FFFFFF" w:themeColor="background1"/>
      </w:rPr>
      <w:tblPr/>
      <w:tcPr>
        <w:tcBorders>
          <w:left w:val="nil"/>
          <w:right w:val="nil"/>
          <w:insideH w:val="nil"/>
          <w:insideV w:val="nil"/>
        </w:tcBorders>
        <w:shd w:val="clear" w:color="auto" w:fill="1E52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9C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9C3" w:themeFill="accent4"/>
      </w:tcPr>
    </w:tblStylePr>
    <w:tblStylePr w:type="lastCol">
      <w:rPr>
        <w:b/>
        <w:bCs/>
        <w:color w:val="FFFFFF" w:themeColor="background1"/>
      </w:rPr>
      <w:tblPr/>
      <w:tcPr>
        <w:tcBorders>
          <w:left w:val="nil"/>
          <w:right w:val="nil"/>
          <w:insideH w:val="nil"/>
          <w:insideV w:val="nil"/>
        </w:tcBorders>
        <w:shd w:val="clear" w:color="auto" w:fill="DDD9C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31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2314" w:themeFill="accent5"/>
      </w:tcPr>
    </w:tblStylePr>
    <w:tblStylePr w:type="lastCol">
      <w:rPr>
        <w:b/>
        <w:bCs/>
        <w:color w:val="FFFFFF" w:themeColor="background1"/>
      </w:rPr>
      <w:tblPr/>
      <w:tcPr>
        <w:tcBorders>
          <w:left w:val="nil"/>
          <w:right w:val="nil"/>
          <w:insideH w:val="nil"/>
          <w:insideV w:val="nil"/>
        </w:tcBorders>
        <w:shd w:val="clear" w:color="auto" w:fill="8C231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5"/>
    <w:qFormat/>
    <w:rsid w:val="00E50831"/>
    <w:pPr>
      <w:spacing w:line="240" w:lineRule="auto"/>
      <w:jc w:val="both"/>
    </w:pPr>
    <w:rPr>
      <w:spacing w:val="6"/>
      <w:lang w:val="da-DK"/>
    </w:rPr>
  </w:style>
  <w:style w:type="paragraph" w:customStyle="1" w:styleId="Normalindrykket">
    <w:name w:val="Normal indrykket"/>
    <w:basedOn w:val="Normal"/>
    <w:uiPriority w:val="6"/>
    <w:semiHidden/>
    <w:qFormat/>
    <w:rsid w:val="00E50831"/>
    <w:pPr>
      <w:spacing w:after="300"/>
      <w:ind w:left="1134"/>
    </w:pPr>
  </w:style>
  <w:style w:type="paragraph" w:styleId="NormalIndent">
    <w:name w:val="Normal Indent"/>
    <w:basedOn w:val="Normalindrykket"/>
    <w:uiPriority w:val="1"/>
    <w:qFormat/>
    <w:rsid w:val="007201DC"/>
    <w:pPr>
      <w:spacing w:after="120"/>
      <w:ind w:left="851"/>
    </w:pPr>
    <w:rPr>
      <w:lang w:val="da-DK"/>
    </w:rPr>
  </w:style>
  <w:style w:type="paragraph" w:customStyle="1" w:styleId="Opstillingmedat">
    <w:name w:val="Opstilling med at"/>
    <w:basedOn w:val="Normal"/>
    <w:uiPriority w:val="3"/>
    <w:qFormat/>
    <w:rsid w:val="007201DC"/>
    <w:pPr>
      <w:numPr>
        <w:numId w:val="3"/>
      </w:numPr>
      <w:tabs>
        <w:tab w:val="clear" w:pos="4381"/>
      </w:tabs>
      <w:ind w:left="1418"/>
    </w:pPr>
    <w:rPr>
      <w:lang w:val="da-DK"/>
    </w:rPr>
  </w:style>
  <w:style w:type="paragraph" w:customStyle="1" w:styleId="Opstillingmed-">
    <w:name w:val="Opstilling med -"/>
    <w:basedOn w:val="Opstillingmedat"/>
    <w:uiPriority w:val="4"/>
    <w:qFormat/>
    <w:rsid w:val="007201DC"/>
    <w:pPr>
      <w:numPr>
        <w:ilvl w:val="1"/>
      </w:numPr>
      <w:tabs>
        <w:tab w:val="clear" w:pos="4381"/>
      </w:tabs>
      <w:ind w:left="1418"/>
    </w:pPr>
  </w:style>
  <w:style w:type="paragraph" w:customStyle="1" w:styleId="Opstillingmed1">
    <w:name w:val="Opstilling med (1)"/>
    <w:basedOn w:val="Normal"/>
    <w:uiPriority w:val="2"/>
    <w:qFormat/>
    <w:rsid w:val="007201DC"/>
    <w:pPr>
      <w:numPr>
        <w:ilvl w:val="6"/>
        <w:numId w:val="7"/>
      </w:numPr>
    </w:pPr>
    <w:rPr>
      <w:lang w:val="da-DK"/>
    </w:rPr>
  </w:style>
  <w:style w:type="paragraph" w:customStyle="1" w:styleId="Opstillingmedi">
    <w:name w:val="Opstilling med (i)"/>
    <w:basedOn w:val="Normal"/>
    <w:uiPriority w:val="2"/>
    <w:qFormat/>
    <w:rsid w:val="007201DC"/>
    <w:pPr>
      <w:numPr>
        <w:ilvl w:val="8"/>
        <w:numId w:val="7"/>
      </w:numPr>
    </w:pPr>
    <w:rPr>
      <w:lang w:val="da-DK"/>
    </w:rPr>
  </w:style>
  <w:style w:type="paragraph" w:customStyle="1" w:styleId="Opstillingmed10">
    <w:name w:val="Opstilling med 1."/>
    <w:basedOn w:val="Normal"/>
    <w:uiPriority w:val="2"/>
    <w:qFormat/>
    <w:rsid w:val="007201DC"/>
    <w:pPr>
      <w:numPr>
        <w:ilvl w:val="7"/>
        <w:numId w:val="7"/>
      </w:numPr>
    </w:pPr>
    <w:rPr>
      <w:lang w:val="da-DK"/>
    </w:rPr>
  </w:style>
  <w:style w:type="paragraph" w:customStyle="1" w:styleId="Opstillingmedbullet">
    <w:name w:val="Opstilling med bullet"/>
    <w:basedOn w:val="Opstillingmed-"/>
    <w:uiPriority w:val="4"/>
    <w:qFormat/>
    <w:rsid w:val="007201DC"/>
    <w:pPr>
      <w:numPr>
        <w:ilvl w:val="0"/>
        <w:numId w:val="4"/>
      </w:numPr>
      <w:ind w:left="1418" w:hanging="567"/>
    </w:pPr>
  </w:style>
  <w:style w:type="paragraph" w:customStyle="1" w:styleId="Opstillingmeddass">
    <w:name w:val="Opstilling med dass"/>
    <w:basedOn w:val="Normal"/>
    <w:uiPriority w:val="3"/>
    <w:qFormat/>
    <w:rsid w:val="007201DC"/>
    <w:pPr>
      <w:numPr>
        <w:numId w:val="5"/>
      </w:numPr>
      <w:tabs>
        <w:tab w:val="clear" w:pos="992"/>
      </w:tabs>
      <w:ind w:left="1418" w:hanging="567"/>
    </w:pPr>
    <w:rPr>
      <w:rFonts w:eastAsia="Times New Roman" w:cs="Times New Roman"/>
      <w:lang w:val="da-DK" w:eastAsia="da-DK"/>
    </w:rPr>
  </w:style>
  <w:style w:type="paragraph" w:customStyle="1" w:styleId="Opstillingmedthat">
    <w:name w:val="Opstilling med that"/>
    <w:basedOn w:val="Normal"/>
    <w:uiPriority w:val="3"/>
    <w:qFormat/>
    <w:rsid w:val="007201DC"/>
    <w:pPr>
      <w:numPr>
        <w:numId w:val="6"/>
      </w:numPr>
      <w:tabs>
        <w:tab w:val="clear" w:pos="992"/>
      </w:tabs>
      <w:ind w:left="1418" w:hanging="567"/>
    </w:pPr>
    <w:rPr>
      <w:rFonts w:eastAsia="Times New Roman" w:cs="Times New Roman"/>
      <w:lang w:val="da-DK" w:eastAsia="da-DK"/>
    </w:rPr>
  </w:style>
  <w:style w:type="paragraph" w:customStyle="1" w:styleId="Opstillingermeda">
    <w:name w:val="Opstillinger med (a)"/>
    <w:basedOn w:val="Normal"/>
    <w:uiPriority w:val="2"/>
    <w:qFormat/>
    <w:rsid w:val="007201DC"/>
    <w:pPr>
      <w:numPr>
        <w:ilvl w:val="5"/>
        <w:numId w:val="7"/>
      </w:numPr>
    </w:pPr>
    <w:rPr>
      <w:lang w:val="da-DK"/>
    </w:rPr>
  </w:style>
  <w:style w:type="paragraph" w:customStyle="1" w:styleId="Overskrift1udennummer">
    <w:name w:val="Overskrift 1 uden nummer"/>
    <w:basedOn w:val="Heading1"/>
    <w:next w:val="Normal"/>
    <w:uiPriority w:val="4"/>
    <w:qFormat/>
    <w:rsid w:val="007201DC"/>
    <w:pPr>
      <w:numPr>
        <w:numId w:val="0"/>
      </w:numPr>
    </w:pPr>
  </w:style>
  <w:style w:type="paragraph" w:customStyle="1" w:styleId="Overskrift2udennummer">
    <w:name w:val="Overskrift 2 uden nummer"/>
    <w:basedOn w:val="Heading2"/>
    <w:next w:val="Normal"/>
    <w:uiPriority w:val="4"/>
    <w:qFormat/>
    <w:rsid w:val="007201DC"/>
    <w:pPr>
      <w:numPr>
        <w:ilvl w:val="0"/>
        <w:numId w:val="0"/>
      </w:numPr>
    </w:pPr>
  </w:style>
  <w:style w:type="paragraph" w:customStyle="1" w:styleId="Overskrift3udennummer">
    <w:name w:val="Overskrift 3 uden nummer"/>
    <w:basedOn w:val="Heading3"/>
    <w:next w:val="Normal"/>
    <w:uiPriority w:val="4"/>
    <w:qFormat/>
    <w:rsid w:val="007201DC"/>
    <w:pPr>
      <w:numPr>
        <w:ilvl w:val="0"/>
        <w:numId w:val="0"/>
      </w:numPr>
    </w:pPr>
  </w:style>
  <w:style w:type="paragraph" w:customStyle="1" w:styleId="Overskriftsniveau1">
    <w:name w:val="Overskriftsniveau 1"/>
    <w:basedOn w:val="Heading1"/>
    <w:next w:val="NormalIndent"/>
    <w:uiPriority w:val="3"/>
    <w:semiHidden/>
    <w:qFormat/>
    <w:rsid w:val="00E50831"/>
    <w:pPr>
      <w:numPr>
        <w:numId w:val="0"/>
      </w:numPr>
    </w:pPr>
  </w:style>
  <w:style w:type="paragraph" w:customStyle="1" w:styleId="Overskriftsniveau2">
    <w:name w:val="Overskriftsniveau 2"/>
    <w:basedOn w:val="Heading2"/>
    <w:next w:val="NormalIndent"/>
    <w:uiPriority w:val="3"/>
    <w:semiHidden/>
    <w:qFormat/>
    <w:rsid w:val="00E50831"/>
    <w:pPr>
      <w:numPr>
        <w:ilvl w:val="0"/>
        <w:numId w:val="0"/>
      </w:numPr>
    </w:pPr>
  </w:style>
  <w:style w:type="character" w:styleId="PageNumber">
    <w:name w:val="page number"/>
    <w:basedOn w:val="DefaultParagraphFont"/>
    <w:uiPriority w:val="5"/>
    <w:semiHidden/>
    <w:rsid w:val="00E50831"/>
    <w:rPr>
      <w:rFonts w:ascii="Georgia" w:hAnsi="Georgia" w:hint="default"/>
      <w:sz w:val="20"/>
      <w:lang w:val="da-DK"/>
    </w:rPr>
  </w:style>
  <w:style w:type="paragraph" w:customStyle="1" w:styleId="Parties">
    <w:name w:val="Parties"/>
    <w:basedOn w:val="Normal"/>
    <w:uiPriority w:val="99"/>
    <w:qFormat/>
    <w:rsid w:val="00115B09"/>
    <w:pPr>
      <w:widowControl w:val="0"/>
      <w:numPr>
        <w:numId w:val="1"/>
      </w:numPr>
      <w:ind w:left="851" w:hanging="851"/>
    </w:pPr>
    <w:rPr>
      <w:rFonts w:eastAsia="Times New Roman" w:cs="Times New Roman"/>
      <w:szCs w:val="22"/>
      <w:lang w:val="da-DK" w:eastAsia="en-GB"/>
    </w:rPr>
  </w:style>
  <w:style w:type="paragraph" w:customStyle="1" w:styleId="Pstande">
    <w:name w:val="Påstande"/>
    <w:basedOn w:val="Normal"/>
    <w:uiPriority w:val="59"/>
    <w:semiHidden/>
    <w:rsid w:val="00E50831"/>
    <w:pPr>
      <w:ind w:left="2552" w:hanging="1985"/>
    </w:pPr>
    <w:rPr>
      <w:rFonts w:eastAsia="Times New Roman" w:cs="Times New Roman"/>
      <w:noProof/>
      <w:lang w:eastAsia="da-DK"/>
    </w:rPr>
  </w:style>
  <w:style w:type="paragraph" w:styleId="Quote">
    <w:name w:val="Quote"/>
    <w:next w:val="Normal"/>
    <w:uiPriority w:val="10"/>
    <w:qFormat/>
    <w:rsid w:val="007201DC"/>
    <w:pPr>
      <w:ind w:left="1985" w:right="992"/>
    </w:pPr>
    <w:rPr>
      <w:lang w:val="da-DK"/>
    </w:rPr>
  </w:style>
  <w:style w:type="paragraph" w:customStyle="1" w:styleId="Recitals">
    <w:name w:val="Recitals"/>
    <w:basedOn w:val="Normal"/>
    <w:uiPriority w:val="99"/>
    <w:qFormat/>
    <w:rsid w:val="00115B09"/>
    <w:pPr>
      <w:widowControl w:val="0"/>
      <w:numPr>
        <w:numId w:val="2"/>
      </w:numPr>
      <w:ind w:left="851" w:hanging="851"/>
    </w:pPr>
    <w:rPr>
      <w:rFonts w:eastAsia="Times New Roman" w:cs="Times New Roman"/>
      <w:szCs w:val="22"/>
      <w:lang w:val="da-DK" w:eastAsia="en-GB"/>
    </w:rPr>
  </w:style>
  <w:style w:type="table" w:styleId="Table3Deffects1">
    <w:name w:val="Table 3D effects 1"/>
    <w:basedOn w:val="TableNormal"/>
    <w:uiPriority w:val="99"/>
    <w:semiHidden/>
    <w:unhideWhenUsed/>
    <w:rsid w:val="00E50831"/>
    <w:pPr>
      <w:spacing w:line="29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50831"/>
    <w:pPr>
      <w:spacing w:line="29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50831"/>
    <w:pPr>
      <w:spacing w:line="29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50831"/>
    <w:pPr>
      <w:spacing w:line="29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50831"/>
    <w:pPr>
      <w:spacing w:line="29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50831"/>
    <w:pPr>
      <w:spacing w:line="29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50831"/>
    <w:pPr>
      <w:spacing w:line="29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50831"/>
    <w:pPr>
      <w:spacing w:line="29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50831"/>
    <w:pPr>
      <w:spacing w:line="29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50831"/>
    <w:pPr>
      <w:spacing w:line="29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50831"/>
    <w:pPr>
      <w:spacing w:line="29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50831"/>
    <w:pPr>
      <w:spacing w:line="29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50831"/>
    <w:pPr>
      <w:spacing w:line="29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50831"/>
    <w:pPr>
      <w:spacing w:line="29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50831"/>
    <w:pPr>
      <w:spacing w:line="29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50831"/>
    <w:pPr>
      <w:spacing w:line="29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50831"/>
    <w:pPr>
      <w:spacing w:line="29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0831"/>
    <w:pPr>
      <w:tabs>
        <w:tab w:val="right" w:pos="4536"/>
      </w:tabs>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E50831"/>
    <w:pPr>
      <w:spacing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50831"/>
    <w:pPr>
      <w:spacing w:line="29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50831"/>
    <w:pPr>
      <w:spacing w:line="29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50831"/>
    <w:pPr>
      <w:spacing w:line="29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50831"/>
    <w:pPr>
      <w:spacing w:line="29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50831"/>
    <w:pPr>
      <w:spacing w:line="29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50831"/>
    <w:pPr>
      <w:spacing w:line="29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50831"/>
    <w:pPr>
      <w:spacing w:line="29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50831"/>
    <w:pPr>
      <w:spacing w:line="29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50831"/>
    <w:pPr>
      <w:spacing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50831"/>
    <w:pPr>
      <w:spacing w:line="29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50831"/>
    <w:pPr>
      <w:spacing w:line="29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50831"/>
    <w:pPr>
      <w:spacing w:line="29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50831"/>
    <w:pPr>
      <w:spacing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50831"/>
    <w:pPr>
      <w:spacing w:line="29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50831"/>
    <w:pPr>
      <w:spacing w:line="29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50831"/>
    <w:pPr>
      <w:spacing w:line="29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50831"/>
    <w:pPr>
      <w:spacing w:line="29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50831"/>
    <w:pPr>
      <w:spacing w:line="29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50831"/>
    <w:pPr>
      <w:spacing w:line="29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50831"/>
    <w:pPr>
      <w:spacing w:line="29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50831"/>
    <w:pPr>
      <w:spacing w:line="29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5"/>
    <w:rsid w:val="00E50831"/>
    <w:pPr>
      <w:contextualSpacing/>
      <w:jc w:val="left"/>
    </w:pPr>
    <w:rPr>
      <w:rFonts w:eastAsiaTheme="majorEastAsia" w:cstheme="majorBidi"/>
      <w:b/>
      <w:spacing w:val="16"/>
      <w:kern w:val="28"/>
      <w:szCs w:val="52"/>
    </w:rPr>
  </w:style>
  <w:style w:type="paragraph" w:customStyle="1" w:styleId="TitelForside">
    <w:name w:val="Titel Forside"/>
    <w:basedOn w:val="Title"/>
    <w:uiPriority w:val="5"/>
    <w:semiHidden/>
    <w:qFormat/>
    <w:rsid w:val="00E50831"/>
  </w:style>
  <w:style w:type="paragraph" w:customStyle="1" w:styleId="Titelvrige">
    <w:name w:val="Titel øvrige"/>
    <w:basedOn w:val="Normal"/>
    <w:uiPriority w:val="4"/>
    <w:semiHidden/>
    <w:qFormat/>
    <w:rsid w:val="00E50831"/>
    <w:rPr>
      <w:b/>
    </w:rPr>
  </w:style>
  <w:style w:type="paragraph" w:styleId="TOC1">
    <w:name w:val="toc 1"/>
    <w:basedOn w:val="Normal"/>
    <w:next w:val="Normal"/>
    <w:uiPriority w:val="39"/>
    <w:semiHidden/>
    <w:rsid w:val="003F4F3E"/>
    <w:pPr>
      <w:ind w:left="706" w:right="562" w:hanging="706"/>
    </w:pPr>
    <w:rPr>
      <w:caps/>
    </w:rPr>
  </w:style>
  <w:style w:type="paragraph" w:styleId="TOC2">
    <w:name w:val="toc 2"/>
    <w:basedOn w:val="Normal"/>
    <w:next w:val="Normal"/>
    <w:uiPriority w:val="39"/>
    <w:semiHidden/>
    <w:rsid w:val="003F4F3E"/>
    <w:pPr>
      <w:ind w:left="1412" w:right="562" w:hanging="706"/>
    </w:pPr>
  </w:style>
  <w:style w:type="paragraph" w:styleId="TOC3">
    <w:name w:val="toc 3"/>
    <w:basedOn w:val="Normal"/>
    <w:next w:val="Normal"/>
    <w:uiPriority w:val="39"/>
    <w:semiHidden/>
    <w:rsid w:val="00B716C3"/>
    <w:pPr>
      <w:ind w:left="1412" w:right="562" w:hanging="706"/>
    </w:pPr>
  </w:style>
  <w:style w:type="paragraph" w:styleId="TOCHeading">
    <w:name w:val="TOC Heading"/>
    <w:basedOn w:val="Overskrift1udennummer"/>
    <w:next w:val="Normal"/>
    <w:uiPriority w:val="3"/>
    <w:rsid w:val="000E21EC"/>
    <w:pPr>
      <w:outlineLvl w:val="9"/>
    </w:pPr>
    <w:rPr>
      <w:b w:val="0"/>
    </w:rPr>
  </w:style>
  <w:style w:type="paragraph" w:customStyle="1" w:styleId="Vedr">
    <w:name w:val="Vedr"/>
    <w:basedOn w:val="Normal"/>
    <w:uiPriority w:val="99"/>
    <w:semiHidden/>
    <w:rsid w:val="00E50831"/>
    <w:pPr>
      <w:ind w:left="851" w:hanging="851"/>
    </w:pPr>
    <w:rPr>
      <w:rFonts w:eastAsia="Times New Roman" w:cs="Times New Roman"/>
      <w:b/>
      <w:caps/>
      <w:spacing w:val="9"/>
      <w:lang w:eastAsia="da-DK"/>
    </w:rPr>
  </w:style>
  <w:style w:type="paragraph" w:customStyle="1" w:styleId="Versaler1Forside">
    <w:name w:val="Versaler 1 Forside"/>
    <w:basedOn w:val="Normal"/>
    <w:next w:val="Normal"/>
    <w:uiPriority w:val="5"/>
    <w:semiHidden/>
    <w:rsid w:val="00E50831"/>
    <w:pPr>
      <w:jc w:val="center"/>
    </w:pPr>
    <w:rPr>
      <w:caps/>
      <w:spacing w:val="6"/>
      <w:sz w:val="16"/>
    </w:rPr>
  </w:style>
  <w:style w:type="paragraph" w:customStyle="1" w:styleId="Versaler2Forside">
    <w:name w:val="Versaler 2 Forside"/>
    <w:basedOn w:val="Normal"/>
    <w:uiPriority w:val="5"/>
    <w:semiHidden/>
    <w:rsid w:val="00E50831"/>
    <w:pPr>
      <w:jc w:val="center"/>
    </w:pPr>
    <w:rPr>
      <w:caps/>
      <w:sz w:val="24"/>
    </w:rPr>
  </w:style>
  <w:style w:type="paragraph" w:customStyle="1" w:styleId="Versalervrige">
    <w:name w:val="Versaler øvrige"/>
    <w:basedOn w:val="Versaler1Forside"/>
    <w:next w:val="Normal"/>
    <w:uiPriority w:val="5"/>
    <w:semiHidden/>
    <w:qFormat/>
    <w:rsid w:val="00E50831"/>
    <w:pPr>
      <w:jc w:val="left"/>
    </w:pPr>
  </w:style>
  <w:style w:type="paragraph" w:customStyle="1" w:styleId="zShs1">
    <w:name w:val="z Shs1"/>
    <w:rsid w:val="00E50831"/>
    <w:pPr>
      <w:tabs>
        <w:tab w:val="left" w:pos="360"/>
      </w:tabs>
      <w:spacing w:line="180" w:lineRule="exact"/>
    </w:pPr>
    <w:rPr>
      <w:rFonts w:ascii="Verdana" w:eastAsia="Times New Roman" w:hAnsi="Verdana" w:cs="Times New Roman"/>
      <w:caps/>
      <w:noProof/>
      <w:sz w:val="12"/>
      <w:szCs w:val="12"/>
      <w:lang w:val="da-DK" w:eastAsia="da-DK"/>
    </w:rPr>
  </w:style>
  <w:style w:type="paragraph" w:customStyle="1" w:styleId="zzDokID">
    <w:name w:val="zz DokID"/>
    <w:basedOn w:val="Normal"/>
    <w:semiHidden/>
    <w:rsid w:val="00E50831"/>
    <w:pPr>
      <w:framePr w:wrap="notBeside" w:vAnchor="page" w:hAnchor="margin" w:y="15594"/>
      <w:shd w:val="clear" w:color="FFFFFF" w:fill="auto"/>
    </w:pPr>
    <w:rPr>
      <w:rFonts w:eastAsia="Times New Roman" w:cs="Times New Roman"/>
      <w:sz w:val="12"/>
      <w:szCs w:val="12"/>
      <w:lang w:eastAsia="da-DK"/>
    </w:rPr>
  </w:style>
  <w:style w:type="paragraph" w:customStyle="1" w:styleId="zzUdkast">
    <w:name w:val="zz Udkast"/>
    <w:basedOn w:val="Normal"/>
    <w:semiHidden/>
    <w:rsid w:val="000A6503"/>
    <w:pPr>
      <w:framePr w:w="3402" w:wrap="around" w:vAnchor="page" w:hAnchor="margin" w:y="852"/>
      <w:shd w:val="clear" w:color="FFFFFF" w:fill="auto"/>
    </w:pPr>
    <w:rPr>
      <w:lang w:val="da-DK"/>
    </w:rPr>
  </w:style>
  <w:style w:type="paragraph" w:styleId="Header">
    <w:name w:val="header"/>
    <w:basedOn w:val="Normal"/>
    <w:link w:val="HeaderChar"/>
    <w:uiPriority w:val="5"/>
    <w:unhideWhenUsed/>
    <w:rsid w:val="00C80944"/>
    <w:pPr>
      <w:tabs>
        <w:tab w:val="center" w:pos="4680"/>
        <w:tab w:val="right" w:pos="9360"/>
      </w:tabs>
      <w:spacing w:after="0" w:line="240" w:lineRule="auto"/>
    </w:pPr>
  </w:style>
  <w:style w:type="character" w:customStyle="1" w:styleId="HeaderChar">
    <w:name w:val="Header Char"/>
    <w:basedOn w:val="DefaultParagraphFont"/>
    <w:link w:val="Header"/>
    <w:uiPriority w:val="5"/>
    <w:rsid w:val="00C80944"/>
    <w:rPr>
      <w:lang w:val="en-GB"/>
    </w:rPr>
  </w:style>
  <w:style w:type="paragraph" w:styleId="Footer">
    <w:name w:val="footer"/>
    <w:basedOn w:val="Normal"/>
    <w:link w:val="FooterChar"/>
    <w:uiPriority w:val="99"/>
    <w:unhideWhenUsed/>
    <w:rsid w:val="00C8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944"/>
    <w:rPr>
      <w:lang w:val="en-GB"/>
    </w:rPr>
  </w:style>
  <w:style w:type="paragraph" w:customStyle="1" w:styleId="zzDokTitel">
    <w:name w:val="zz DokTitel"/>
    <w:basedOn w:val="Normal"/>
    <w:semiHidden/>
    <w:rsid w:val="003A7C73"/>
    <w:pPr>
      <w:framePr w:w="9072" w:wrap="around" w:vAnchor="page" w:hAnchor="margin" w:y="6918"/>
      <w:shd w:val="clear" w:color="FFFFFF" w:fill="auto"/>
      <w:spacing w:line="360" w:lineRule="auto"/>
    </w:pPr>
    <w:rPr>
      <w:rFonts w:ascii="Verdana" w:eastAsia="Times New Roman" w:hAnsi="Verdana" w:cs="Times New Roman"/>
      <w:caps/>
      <w:spacing w:val="6"/>
      <w:lang w:val="da-DK" w:eastAsia="da-DK"/>
    </w:rPr>
  </w:style>
  <w:style w:type="character" w:styleId="CommentReference">
    <w:name w:val="annotation reference"/>
    <w:basedOn w:val="DefaultParagraphFont"/>
    <w:uiPriority w:val="99"/>
    <w:semiHidden/>
    <w:rsid w:val="003A7C73"/>
    <w:rPr>
      <w:sz w:val="16"/>
      <w:szCs w:val="16"/>
      <w:lang w:val="da-DK"/>
    </w:rPr>
  </w:style>
  <w:style w:type="paragraph" w:styleId="CommentText">
    <w:name w:val="annotation text"/>
    <w:basedOn w:val="Normal"/>
    <w:link w:val="CommentTextChar"/>
    <w:uiPriority w:val="99"/>
    <w:rsid w:val="003A7C73"/>
    <w:pPr>
      <w:spacing w:line="240" w:lineRule="auto"/>
    </w:pPr>
  </w:style>
  <w:style w:type="character" w:customStyle="1" w:styleId="CommentTextChar">
    <w:name w:val="Comment Text Char"/>
    <w:basedOn w:val="DefaultParagraphFont"/>
    <w:link w:val="CommentText"/>
    <w:uiPriority w:val="99"/>
    <w:rsid w:val="003A7C73"/>
    <w:rPr>
      <w:lang w:val="en-GB"/>
    </w:rPr>
  </w:style>
  <w:style w:type="paragraph" w:styleId="BalloonText">
    <w:name w:val="Balloon Text"/>
    <w:basedOn w:val="Normal"/>
    <w:link w:val="BalloonTextChar"/>
    <w:uiPriority w:val="99"/>
    <w:semiHidden/>
    <w:unhideWhenUsed/>
    <w:rsid w:val="003A7C7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A7C73"/>
    <w:rPr>
      <w:rFonts w:ascii="Segoe UI" w:hAnsi="Segoe UI" w:cs="Segoe UI"/>
      <w:lang w:val="en-GB"/>
    </w:rPr>
  </w:style>
  <w:style w:type="paragraph" w:styleId="ListParagraph">
    <w:name w:val="List Paragraph"/>
    <w:basedOn w:val="Normal"/>
    <w:uiPriority w:val="34"/>
    <w:unhideWhenUsed/>
    <w:qFormat/>
    <w:rsid w:val="0035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Bruun og Hjejle">
      <a:dk1>
        <a:sysClr val="windowText" lastClr="000000"/>
      </a:dk1>
      <a:lt1>
        <a:sysClr val="window" lastClr="FFFFFF"/>
      </a:lt1>
      <a:dk2>
        <a:srgbClr val="8C2314"/>
      </a:dk2>
      <a:lt2>
        <a:srgbClr val="D9D9D9"/>
      </a:lt2>
      <a:accent1>
        <a:srgbClr val="454545"/>
      </a:accent1>
      <a:accent2>
        <a:srgbClr val="080238"/>
      </a:accent2>
      <a:accent3>
        <a:srgbClr val="1E5260"/>
      </a:accent3>
      <a:accent4>
        <a:srgbClr val="DDD9C3"/>
      </a:accent4>
      <a:accent5>
        <a:srgbClr val="8C2314"/>
      </a:accent5>
      <a:accent6>
        <a:srgbClr val="F79646"/>
      </a:accent6>
      <a:hlink>
        <a:srgbClr val="0000FF"/>
      </a:hlink>
      <a:folHlink>
        <a:srgbClr val="800080"/>
      </a:folHlink>
    </a:clrScheme>
    <a:fontScheme name="Bruun og Hjejle">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912</Words>
  <Characters>5566</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2017-12-06T08:00:00Z</dcterms:created>
  <dcterms:modified xsi:type="dcterms:W3CDTF">2017-12-06T08:00:00Z</dcterms:modified>
</cp:coreProperties>
</file>